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4CDA5" w14:textId="77777777" w:rsidR="00AE1298" w:rsidRDefault="00AE1298" w:rsidP="00AE1298">
      <w:pPr>
        <w:ind w:firstLine="993"/>
        <w:jc w:val="right"/>
        <w:rPr>
          <w:rFonts w:ascii="Arial Narrow" w:hAnsi="Arial Narrow" w:cs="Times New Roman"/>
          <w:b/>
          <w:spacing w:val="1"/>
          <w:w w:val="105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E1298">
        <w:rPr>
          <w:rFonts w:ascii="Arial Narrow" w:hAnsi="Arial Narrow" w:cs="Times New Roman"/>
          <w:b/>
          <w:w w:val="105"/>
          <w:sz w:val="20"/>
          <w:szCs w:val="20"/>
        </w:rPr>
        <w:t>Выписка из «Регламента</w:t>
      </w: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</w:t>
      </w:r>
      <w:r w:rsidRPr="00AE1298">
        <w:rPr>
          <w:rFonts w:ascii="Arial Narrow" w:hAnsi="Arial Narrow" w:cs="Times New Roman"/>
          <w:b/>
          <w:w w:val="105"/>
          <w:sz w:val="20"/>
          <w:szCs w:val="20"/>
        </w:rPr>
        <w:t>подготовительных</w:t>
      </w: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</w:t>
      </w:r>
    </w:p>
    <w:p w14:paraId="7F8D1DEF" w14:textId="77777777" w:rsidR="00AE1298" w:rsidRDefault="00AE1298" w:rsidP="00AE1298">
      <w:pPr>
        <w:ind w:firstLine="993"/>
        <w:jc w:val="right"/>
        <w:rPr>
          <w:rFonts w:ascii="Arial Narrow" w:hAnsi="Arial Narrow" w:cs="Times New Roman"/>
          <w:b/>
          <w:spacing w:val="1"/>
          <w:w w:val="105"/>
          <w:sz w:val="20"/>
          <w:szCs w:val="20"/>
        </w:rPr>
      </w:pPr>
      <w:r w:rsidRPr="00AE1298">
        <w:rPr>
          <w:rFonts w:ascii="Arial Narrow" w:hAnsi="Arial Narrow" w:cs="Times New Roman"/>
          <w:b/>
          <w:w w:val="105"/>
          <w:sz w:val="20"/>
          <w:szCs w:val="20"/>
        </w:rPr>
        <w:t>мероприятий</w:t>
      </w: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педагогов и родителей </w:t>
      </w:r>
      <w:r w:rsidRPr="00AE1298">
        <w:rPr>
          <w:rFonts w:ascii="Arial Narrow" w:hAnsi="Arial Narrow" w:cs="Times New Roman"/>
          <w:b/>
          <w:w w:val="105"/>
          <w:sz w:val="20"/>
          <w:szCs w:val="20"/>
        </w:rPr>
        <w:t>к</w:t>
      </w: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</w:t>
      </w:r>
      <w:r w:rsidRPr="00AE1298">
        <w:rPr>
          <w:rFonts w:ascii="Arial Narrow" w:hAnsi="Arial Narrow" w:cs="Times New Roman"/>
          <w:b/>
          <w:w w:val="105"/>
          <w:sz w:val="20"/>
          <w:szCs w:val="20"/>
        </w:rPr>
        <w:t>проведению</w:t>
      </w: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</w:t>
      </w:r>
    </w:p>
    <w:p w14:paraId="4CD2FD04" w14:textId="63C260EB" w:rsidR="00AE1298" w:rsidRPr="00AE1298" w:rsidRDefault="00AE1298" w:rsidP="00AE1298">
      <w:pPr>
        <w:ind w:firstLine="993"/>
        <w:jc w:val="right"/>
        <w:rPr>
          <w:rFonts w:ascii="Arial Narrow" w:hAnsi="Arial Narrow" w:cs="Times New Roman"/>
          <w:b/>
          <w:spacing w:val="1"/>
          <w:w w:val="105"/>
          <w:sz w:val="20"/>
          <w:szCs w:val="20"/>
        </w:rPr>
      </w:pPr>
      <w:proofErr w:type="spellStart"/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>иммерсивного</w:t>
      </w:r>
      <w:proofErr w:type="spellEnd"/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 xml:space="preserve"> дистанционного занятия-спектакля </w:t>
      </w:r>
    </w:p>
    <w:p w14:paraId="5541650F" w14:textId="77777777" w:rsidR="00AE1298" w:rsidRDefault="00AE1298" w:rsidP="00AE1298">
      <w:pPr>
        <w:ind w:firstLine="993"/>
        <w:jc w:val="right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 w:rsidRPr="00AE1298">
        <w:rPr>
          <w:rFonts w:ascii="Arial Narrow" w:hAnsi="Arial Narrow" w:cs="Times New Roman"/>
          <w:b/>
          <w:spacing w:val="1"/>
          <w:w w:val="105"/>
          <w:sz w:val="20"/>
          <w:szCs w:val="20"/>
        </w:rPr>
        <w:t>«Вирусам дороги нет!»»</w:t>
      </w:r>
    </w:p>
    <w:p w14:paraId="41C1A02C" w14:textId="3B91360A" w:rsidR="001B2B68" w:rsidRDefault="001B2B68" w:rsidP="001B2B68">
      <w:pPr>
        <w:rPr>
          <w:rFonts w:ascii="Arial Narrow" w:hAnsi="Arial Narrow"/>
          <w:b/>
        </w:rPr>
      </w:pPr>
    </w:p>
    <w:p w14:paraId="46452092" w14:textId="77777777" w:rsidR="001A47D0" w:rsidRDefault="001A47D0" w:rsidP="001B2B68">
      <w:pPr>
        <w:rPr>
          <w:rFonts w:ascii="Arial Narrow" w:hAnsi="Arial Narrow"/>
          <w:b/>
        </w:rPr>
      </w:pPr>
    </w:p>
    <w:p w14:paraId="5F2FE714" w14:textId="30A837F7" w:rsidR="00A13FE7" w:rsidRPr="001B2B68" w:rsidRDefault="00A13FE7" w:rsidP="001B2B68">
      <w:pPr>
        <w:rPr>
          <w:rFonts w:ascii="Arial Narrow" w:hAnsi="Arial Narrow"/>
          <w:b/>
        </w:rPr>
      </w:pPr>
    </w:p>
    <w:p w14:paraId="3C80D9D0" w14:textId="7C40D6D0" w:rsidR="002918EC" w:rsidRDefault="00AE1298" w:rsidP="002918EC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>
        <w:rPr>
          <w:rFonts w:ascii="Arial Narrow" w:hAnsi="Arial Narrow" w:cs="Times New Roman"/>
          <w:b/>
          <w:w w:val="105"/>
          <w:sz w:val="28"/>
          <w:szCs w:val="28"/>
        </w:rPr>
        <w:t xml:space="preserve"> </w:t>
      </w:r>
      <w:r w:rsidR="00630F2C" w:rsidRPr="00BD4269">
        <w:rPr>
          <w:rFonts w:ascii="Arial Narrow" w:hAnsi="Arial Narrow" w:cs="Times New Roman"/>
          <w:b/>
          <w:w w:val="105"/>
          <w:sz w:val="28"/>
          <w:szCs w:val="28"/>
        </w:rPr>
        <w:t>Р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егламент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подготовительных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мероприятий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педагогов и родителей </w:t>
      </w:r>
      <w:r w:rsidR="0005535A">
        <w:rPr>
          <w:rFonts w:ascii="Arial Narrow" w:hAnsi="Arial Narrow" w:cs="Times New Roman"/>
          <w:b/>
          <w:spacing w:val="1"/>
          <w:w w:val="105"/>
          <w:sz w:val="28"/>
          <w:szCs w:val="28"/>
        </w:rPr>
        <w:br/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к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проведению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proofErr w:type="spellStart"/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>и</w:t>
      </w:r>
      <w:r w:rsidR="00D76F42">
        <w:rPr>
          <w:rFonts w:ascii="Arial Narrow" w:hAnsi="Arial Narrow" w:cs="Times New Roman"/>
          <w:b/>
          <w:spacing w:val="1"/>
          <w:w w:val="105"/>
          <w:sz w:val="28"/>
          <w:szCs w:val="28"/>
        </w:rPr>
        <w:t>ммерсивного</w:t>
      </w:r>
      <w:proofErr w:type="spellEnd"/>
      <w:r w:rsidR="00D76F42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дистанционного занятия</w:t>
      </w:r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-спектакля </w:t>
      </w:r>
    </w:p>
    <w:p w14:paraId="7D06C6D8" w14:textId="15B25591" w:rsidR="002918EC" w:rsidRDefault="002918EC" w:rsidP="002918EC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>
        <w:rPr>
          <w:rFonts w:ascii="Arial Narrow" w:hAnsi="Arial Narrow" w:cs="Times New Roman"/>
          <w:b/>
          <w:spacing w:val="1"/>
          <w:w w:val="105"/>
          <w:sz w:val="28"/>
          <w:szCs w:val="28"/>
        </w:rPr>
        <w:t>«Вирусам дороги нет!»</w:t>
      </w:r>
    </w:p>
    <w:p w14:paraId="6096DE62" w14:textId="77777777" w:rsidR="00AE1298" w:rsidRDefault="00AE1298" w:rsidP="002918EC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</w:p>
    <w:p w14:paraId="13ECA76A" w14:textId="31172944" w:rsidR="00AE1298" w:rsidRPr="00AE1298" w:rsidRDefault="00AE1298" w:rsidP="00AE1298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 w:rsidRPr="00AE1298">
        <w:rPr>
          <w:rFonts w:ascii="Arial Narrow" w:hAnsi="Arial Narrow" w:cs="Times New Roman"/>
          <w:b/>
          <w:color w:val="FF0000"/>
          <w:spacing w:val="1"/>
          <w:w w:val="105"/>
          <w:sz w:val="28"/>
          <w:szCs w:val="28"/>
        </w:rPr>
        <w:t>Для родителей</w:t>
      </w:r>
    </w:p>
    <w:p w14:paraId="68809C5A" w14:textId="616381FF" w:rsidR="003C732F" w:rsidRPr="002918EC" w:rsidRDefault="003C732F" w:rsidP="002918EC">
      <w:pPr>
        <w:ind w:firstLine="993"/>
        <w:jc w:val="center"/>
        <w:rPr>
          <w:rFonts w:ascii="Arial Narrow" w:hAnsi="Arial Narrow" w:cs="Times New Roman"/>
          <w:b/>
          <w:w w:val="105"/>
          <w:sz w:val="28"/>
          <w:szCs w:val="28"/>
        </w:rPr>
      </w:pPr>
      <w:r w:rsidRPr="00BD4269">
        <w:rPr>
          <w:rFonts w:ascii="Arial Narrow" w:hAnsi="Arial Narrow" w:cs="Times New Roman"/>
          <w:b/>
          <w:spacing w:val="-30"/>
          <w:w w:val="105"/>
          <w:sz w:val="28"/>
          <w:szCs w:val="28"/>
        </w:rPr>
        <w:t xml:space="preserve"> </w:t>
      </w:r>
    </w:p>
    <w:p w14:paraId="6D4329F0" w14:textId="77777777" w:rsidR="0015053E" w:rsidRDefault="00A64622" w:rsidP="0015053E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Вся необходимая методическая информация (методические рекомендации, сценарии, обучающие видео игр) размещена на официальном сайте Ассоциации КЦСПМ на странице «Вирусам дороги нет</w:t>
      </w:r>
      <w:r w:rsidR="00431EF4" w:rsidRPr="0047466D">
        <w:rPr>
          <w:rFonts w:ascii="Arial Narrow" w:hAnsi="Arial Narrow" w:cs="Times New Roman"/>
          <w:b/>
          <w:sz w:val="24"/>
          <w:szCs w:val="24"/>
        </w:rPr>
        <w:t>!</w:t>
      </w:r>
      <w:r w:rsidRPr="0047466D">
        <w:rPr>
          <w:rFonts w:ascii="Arial Narrow" w:hAnsi="Arial Narrow" w:cs="Times New Roman"/>
          <w:b/>
          <w:sz w:val="24"/>
          <w:szCs w:val="24"/>
        </w:rPr>
        <w:t>»</w:t>
      </w:r>
      <w:r w:rsidR="0015053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7BD4D05" w14:textId="3F763AE3" w:rsidR="00A64622" w:rsidRPr="0015053E" w:rsidRDefault="0015053E" w:rsidP="0015053E">
      <w:pPr>
        <w:pStyle w:val="a8"/>
        <w:ind w:left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Ссылка на сайт: </w:t>
      </w:r>
      <w:hyperlink r:id="rId8" w:history="1">
        <w:r w:rsidR="00A64622" w:rsidRPr="0015053E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</w:t>
        </w:r>
      </w:hyperlink>
    </w:p>
    <w:p w14:paraId="2F5831DC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6FDBCFA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Информация поделена на разделы:</w:t>
      </w:r>
    </w:p>
    <w:p w14:paraId="3702847B" w14:textId="2F47B649" w:rsidR="00A64622" w:rsidRPr="0047466D" w:rsidRDefault="00A64622" w:rsidP="00BD4269">
      <w:pPr>
        <w:pStyle w:val="a8"/>
        <w:numPr>
          <w:ilvl w:val="0"/>
          <w:numId w:val="40"/>
        </w:numPr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методические материалы для учителей</w:t>
      </w:r>
    </w:p>
    <w:p w14:paraId="1267DE17" w14:textId="10B27CAA" w:rsidR="00A64622" w:rsidRPr="0047466D" w:rsidRDefault="005E248D" w:rsidP="00A13FE7">
      <w:pPr>
        <w:pStyle w:val="a8"/>
        <w:ind w:left="993"/>
        <w:jc w:val="both"/>
        <w:rPr>
          <w:rStyle w:val="aa"/>
          <w:b/>
          <w:sz w:val="24"/>
          <w:szCs w:val="24"/>
        </w:rPr>
      </w:pPr>
      <w:hyperlink r:id="rId9" w:history="1">
        <w:r w:rsidR="00A64622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https://aospm.ru/metodicheskie-materialy/metodicheskie-materialy-dlya-uchitelej</w:t>
        </w:r>
      </w:hyperlink>
    </w:p>
    <w:p w14:paraId="4F5A4C90" w14:textId="28357853" w:rsidR="00A64622" w:rsidRPr="0047466D" w:rsidRDefault="00A64622" w:rsidP="00BD4269">
      <w:pPr>
        <w:pStyle w:val="a8"/>
        <w:numPr>
          <w:ilvl w:val="0"/>
          <w:numId w:val="40"/>
        </w:numPr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 xml:space="preserve">методические материалы для родителей </w:t>
      </w:r>
    </w:p>
    <w:p w14:paraId="54DFC92C" w14:textId="21A234F3" w:rsidR="00A64622" w:rsidRPr="0047466D" w:rsidRDefault="005E248D" w:rsidP="00A13FE7">
      <w:pPr>
        <w:pStyle w:val="a8"/>
        <w:ind w:left="993"/>
        <w:jc w:val="both"/>
        <w:rPr>
          <w:rStyle w:val="aa"/>
          <w:b/>
          <w:sz w:val="24"/>
          <w:szCs w:val="24"/>
        </w:rPr>
      </w:pPr>
      <w:hyperlink r:id="rId10" w:history="1">
        <w:r w:rsidR="00A64622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https://aospm.ru/metodicheskie-materialy/metodicheskie-materialy-dlya-roditelej</w:t>
        </w:r>
      </w:hyperlink>
    </w:p>
    <w:p w14:paraId="073A0958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</w:p>
    <w:p w14:paraId="4C6A97DE" w14:textId="3BF01718" w:rsidR="00B93761" w:rsidRPr="0047466D" w:rsidRDefault="00B93761" w:rsidP="00B77F65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Предварительная подготовка детей к занятию (срок</w:t>
      </w:r>
      <w:r w:rsidR="00431EF4" w:rsidRPr="0047466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7466D">
        <w:rPr>
          <w:rFonts w:ascii="Arial Narrow" w:hAnsi="Arial Narrow" w:cs="Times New Roman"/>
          <w:b/>
          <w:sz w:val="24"/>
          <w:szCs w:val="24"/>
        </w:rPr>
        <w:t>от 14 дней до 1 месяца)</w:t>
      </w:r>
    </w:p>
    <w:p w14:paraId="3050F4B1" w14:textId="28A4F7C0" w:rsidR="00B93761" w:rsidRPr="0047466D" w:rsidRDefault="00B93761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Предварительное знакомство детей с героями и кор</w:t>
      </w:r>
      <w:r w:rsidR="0047466D" w:rsidRPr="0047466D">
        <w:rPr>
          <w:rFonts w:ascii="Arial Narrow" w:hAnsi="Arial Narrow" w:cs="Times New Roman"/>
          <w:sz w:val="24"/>
          <w:szCs w:val="24"/>
        </w:rPr>
        <w:t>олевствами игровой модели.</w:t>
      </w:r>
    </w:p>
    <w:p w14:paraId="3F23BA6B" w14:textId="58B378AE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Формирование группы участников, либо запись на индивидуальное участие в спектакле.</w:t>
      </w:r>
    </w:p>
    <w:p w14:paraId="3A445277" w14:textId="6F51335F" w:rsidR="009843F4" w:rsidRPr="0047466D" w:rsidRDefault="00B93761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Подготовка костюмов участников</w:t>
      </w:r>
      <w:r w:rsidR="0047466D">
        <w:rPr>
          <w:rFonts w:ascii="Arial Narrow" w:hAnsi="Arial Narrow" w:cs="Times New Roman"/>
          <w:sz w:val="24"/>
          <w:szCs w:val="24"/>
        </w:rPr>
        <w:t>.</w:t>
      </w:r>
    </w:p>
    <w:p w14:paraId="11424005" w14:textId="1E58A325" w:rsidR="00B93761" w:rsidRPr="0047466D" w:rsidRDefault="00B93761" w:rsidP="00B77F65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  <w:r w:rsidRPr="0047466D">
        <w:rPr>
          <w:rFonts w:ascii="Arial Narrow" w:hAnsi="Arial Narrow"/>
          <w:b/>
          <w:i/>
        </w:rPr>
        <w:t xml:space="preserve">Важно! </w:t>
      </w:r>
      <w:r w:rsidRPr="0047466D">
        <w:rPr>
          <w:rFonts w:ascii="Arial Narrow" w:eastAsiaTheme="minorEastAsia" w:hAnsi="Arial Narrow"/>
          <w:b/>
          <w:i/>
          <w:kern w:val="24"/>
        </w:rPr>
        <w:t>Занят</w:t>
      </w:r>
      <w:r w:rsidR="0005535A">
        <w:rPr>
          <w:rFonts w:ascii="Arial Narrow" w:eastAsiaTheme="minorEastAsia" w:hAnsi="Arial Narrow"/>
          <w:b/>
          <w:i/>
          <w:kern w:val="24"/>
        </w:rPr>
        <w:t>ие-спектакль организуется, как п</w:t>
      </w:r>
      <w:r w:rsidRPr="0047466D">
        <w:rPr>
          <w:rFonts w:ascii="Arial Narrow" w:eastAsiaTheme="minorEastAsia" w:hAnsi="Arial Narrow"/>
          <w:b/>
          <w:i/>
          <w:kern w:val="24"/>
        </w:rPr>
        <w:t xml:space="preserve">раздничное мероприятие. </w:t>
      </w:r>
    </w:p>
    <w:p w14:paraId="664349C4" w14:textId="5C1C2D9F" w:rsidR="009843F4" w:rsidRPr="0047466D" w:rsidRDefault="00B93761" w:rsidP="00B77F65">
      <w:pPr>
        <w:pStyle w:val="a8"/>
        <w:ind w:left="0" w:firstLine="993"/>
        <w:jc w:val="both"/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</w:pPr>
      <w:r w:rsidRPr="0047466D"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  <w:t>Дети одеты в карнавальные костюмы, элементы общей формы.</w:t>
      </w:r>
    </w:p>
    <w:p w14:paraId="400F04BA" w14:textId="77777777" w:rsidR="009843F4" w:rsidRPr="0047466D" w:rsidRDefault="009843F4" w:rsidP="00B77F65">
      <w:pPr>
        <w:pStyle w:val="a8"/>
        <w:ind w:left="0" w:firstLine="993"/>
        <w:jc w:val="both"/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</w:pPr>
    </w:p>
    <w:p w14:paraId="1B3536DA" w14:textId="07AE61A4" w:rsidR="009843F4" w:rsidRPr="0047466D" w:rsidRDefault="00B77F65" w:rsidP="00B77F65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Что необходимо родит</w:t>
      </w:r>
      <w:r w:rsidR="0005535A">
        <w:rPr>
          <w:rFonts w:ascii="Arial Narrow" w:hAnsi="Arial Narrow" w:cs="Times New Roman"/>
          <w:b/>
          <w:sz w:val="24"/>
          <w:szCs w:val="24"/>
        </w:rPr>
        <w:t>елям при подготовке к спектаклю</w:t>
      </w:r>
    </w:p>
    <w:p w14:paraId="63861685" w14:textId="745AC77E" w:rsidR="009843F4" w:rsidRPr="0047466D" w:rsidRDefault="009843F4" w:rsidP="0047466D">
      <w:pPr>
        <w:ind w:left="993"/>
        <w:rPr>
          <w:rFonts w:ascii="Arial Narrow" w:hAnsi="Arial Narrow"/>
          <w:b/>
          <w:i/>
          <w:lang w:eastAsia="zh-CN"/>
        </w:rPr>
      </w:pPr>
      <w:r w:rsidRPr="0047466D">
        <w:rPr>
          <w:rFonts w:ascii="Arial Narrow" w:hAnsi="Arial Narrow"/>
          <w:b/>
          <w:i/>
        </w:rPr>
        <w:t>Важно! В данном регламенте приведены ссылки на обучающие видеоро</w:t>
      </w:r>
      <w:r w:rsidR="0047466D">
        <w:rPr>
          <w:rFonts w:ascii="Arial Narrow" w:hAnsi="Arial Narrow"/>
          <w:b/>
          <w:i/>
        </w:rPr>
        <w:t xml:space="preserve">лики, созданные для </w:t>
      </w:r>
      <w:r w:rsidRPr="0047466D">
        <w:rPr>
          <w:rFonts w:ascii="Arial Narrow" w:hAnsi="Arial Narrow"/>
          <w:b/>
          <w:i/>
        </w:rPr>
        <w:t>обучения детей играм и танцам</w:t>
      </w:r>
      <w:r w:rsidR="0047466D">
        <w:rPr>
          <w:rFonts w:ascii="Arial Narrow" w:hAnsi="Arial Narrow"/>
          <w:b/>
          <w:i/>
        </w:rPr>
        <w:t xml:space="preserve">, проводимым на </w:t>
      </w:r>
      <w:proofErr w:type="spellStart"/>
      <w:r w:rsidR="0047466D">
        <w:rPr>
          <w:rFonts w:ascii="Arial Narrow" w:hAnsi="Arial Narrow"/>
          <w:b/>
          <w:i/>
        </w:rPr>
        <w:t>иммерсивном</w:t>
      </w:r>
      <w:proofErr w:type="spellEnd"/>
      <w:r w:rsidR="0047466D">
        <w:rPr>
          <w:rFonts w:ascii="Arial Narrow" w:hAnsi="Arial Narrow"/>
          <w:b/>
          <w:sz w:val="28"/>
          <w:szCs w:val="28"/>
          <w:lang w:eastAsia="zh-CN"/>
        </w:rPr>
        <w:t xml:space="preserve"> </w:t>
      </w:r>
      <w:r w:rsidR="0047466D">
        <w:rPr>
          <w:rFonts w:ascii="Arial Narrow" w:hAnsi="Arial Narrow"/>
          <w:b/>
          <w:i/>
          <w:lang w:eastAsia="zh-CN"/>
        </w:rPr>
        <w:t xml:space="preserve">дистанционном занятии-спектакле </w:t>
      </w:r>
      <w:r w:rsidR="0047466D" w:rsidRPr="0047466D">
        <w:rPr>
          <w:rFonts w:ascii="Arial Narrow" w:hAnsi="Arial Narrow"/>
          <w:b/>
          <w:i/>
          <w:lang w:eastAsia="zh-CN"/>
        </w:rPr>
        <w:t>«Вирусам дороги нет!»</w:t>
      </w:r>
      <w:r w:rsidR="0047466D">
        <w:rPr>
          <w:rFonts w:ascii="Arial Narrow" w:hAnsi="Arial Narrow"/>
          <w:b/>
          <w:i/>
          <w:lang w:eastAsia="zh-CN"/>
        </w:rPr>
        <w:t>.</w:t>
      </w:r>
    </w:p>
    <w:p w14:paraId="321F9F3C" w14:textId="540E681F" w:rsidR="00A64622" w:rsidRPr="0047466D" w:rsidRDefault="00A64622" w:rsidP="00B77F65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</w:p>
    <w:p w14:paraId="7C7BFABF" w14:textId="47E48447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Подготовить костюм ребенку</w:t>
      </w:r>
      <w:r w:rsidR="0005535A">
        <w:rPr>
          <w:rFonts w:ascii="Arial Narrow" w:hAnsi="Arial Narrow" w:cs="Times New Roman"/>
          <w:sz w:val="24"/>
          <w:szCs w:val="24"/>
        </w:rPr>
        <w:t>.</w:t>
      </w:r>
    </w:p>
    <w:p w14:paraId="3B4F721D" w14:textId="2EC85836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Разучить с ним игры:</w:t>
      </w:r>
    </w:p>
    <w:p w14:paraId="45EFFFB7" w14:textId="3C45B04B" w:rsidR="00B93761" w:rsidRPr="0047466D" w:rsidRDefault="00A74791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 xml:space="preserve">ИГРА «ТАНЕЦ ЧИСТЫХ РУК»   </w:t>
      </w:r>
      <w:r w:rsidR="00B93761" w:rsidRPr="0047466D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1E32DE8" w14:textId="4EEC7DFB" w:rsidR="00A74791" w:rsidRPr="0047466D" w:rsidRDefault="00A74791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Игра «Танец чистых рук» адаптирована для проведения подготовитель</w:t>
      </w:r>
      <w:r w:rsidR="008C0685">
        <w:rPr>
          <w:rFonts w:ascii="Arial Narrow" w:hAnsi="Arial Narrow" w:cs="Times New Roman"/>
          <w:sz w:val="24"/>
          <w:szCs w:val="24"/>
        </w:rPr>
        <w:t xml:space="preserve">ных занятий и </w:t>
      </w:r>
      <w:proofErr w:type="spellStart"/>
      <w:r w:rsidR="008C0685">
        <w:rPr>
          <w:rFonts w:ascii="Arial Narrow" w:hAnsi="Arial Narrow" w:cs="Times New Roman"/>
          <w:sz w:val="24"/>
          <w:szCs w:val="24"/>
        </w:rPr>
        <w:t>иммерсивного</w:t>
      </w:r>
      <w:proofErr w:type="spellEnd"/>
      <w:r w:rsidR="008C0685">
        <w:rPr>
          <w:rFonts w:ascii="Arial Narrow" w:hAnsi="Arial Narrow" w:cs="Times New Roman"/>
          <w:sz w:val="24"/>
          <w:szCs w:val="24"/>
        </w:rPr>
        <w:t xml:space="preserve"> дистанционного занятия</w:t>
      </w:r>
      <w:r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</w:t>
      </w:r>
      <w:r w:rsidR="00BD4269" w:rsidRPr="0047466D">
        <w:rPr>
          <w:rFonts w:ascii="Arial Narrow" w:hAnsi="Arial Narrow" w:cs="Times New Roman"/>
          <w:sz w:val="24"/>
          <w:szCs w:val="24"/>
        </w:rPr>
        <w:t>).</w:t>
      </w:r>
    </w:p>
    <w:p w14:paraId="4297CB7C" w14:textId="24B37E5F" w:rsidR="00A13FE7" w:rsidRPr="0047466D" w:rsidRDefault="00B93761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Игра «Танец чистых рук» (Королевство Чистоты) проводится и разучивается педагогами с детьми в период подготовки к участию в онлайн-спектакле за 14-30 дней в зависимости от нарушений здоровья детей</w:t>
      </w:r>
      <w:r w:rsidR="0005535A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07B571CB" w14:textId="39F7E1EB" w:rsidR="00A13FE7" w:rsidRDefault="00A13FE7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5A2B854" w14:textId="77777777" w:rsidR="0047466D" w:rsidRPr="0047466D" w:rsidRDefault="0047466D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54885AB" w14:textId="77777777" w:rsidR="0029372D" w:rsidRDefault="00A13FE7" w:rsidP="0029372D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Ссылка на </w:t>
      </w:r>
      <w:r w:rsidR="008C068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обучающее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видео</w:t>
      </w:r>
      <w:r w:rsid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игра «Танец чистых рук»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 w:rsid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14:paraId="6B650EE6" w14:textId="27A16265" w:rsidR="00A74791" w:rsidRPr="0047466D" w:rsidRDefault="005E248D" w:rsidP="0029372D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hyperlink r:id="rId11" w:history="1">
        <w:r w:rsidR="00A74791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https://disk.yandex.ru/i/6SaaMXmM4ZiK-A</w:t>
        </w:r>
      </w:hyperlink>
    </w:p>
    <w:p w14:paraId="4EBFA073" w14:textId="77777777" w:rsidR="0047466D" w:rsidRDefault="0047466D" w:rsidP="00B77F65">
      <w:pPr>
        <w:pStyle w:val="a8"/>
        <w:ind w:left="0" w:firstLine="993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</w:p>
    <w:p w14:paraId="4D26FC95" w14:textId="3CC78ED7" w:rsidR="00B93761" w:rsidRPr="0047466D" w:rsidRDefault="00B93761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t>Задачи</w:t>
      </w:r>
      <w:r w:rsidR="00630F2C" w:rsidRPr="0047466D">
        <w:rPr>
          <w:rFonts w:ascii="Arial Narrow" w:hAnsi="Arial Narrow" w:cs="Times New Roman"/>
          <w:b/>
          <w:bCs/>
          <w:i/>
          <w:sz w:val="24"/>
          <w:szCs w:val="24"/>
        </w:rPr>
        <w:t xml:space="preserve"> родителя</w:t>
      </w:r>
      <w:r w:rsidR="00B77F65" w:rsidRPr="0047466D">
        <w:rPr>
          <w:rFonts w:ascii="Arial Narrow" w:hAnsi="Arial Narrow" w:cs="Times New Roman"/>
          <w:b/>
          <w:bCs/>
          <w:i/>
          <w:sz w:val="24"/>
          <w:szCs w:val="24"/>
        </w:rPr>
        <w:t>/законного представителя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6BB4B0F9" w14:textId="4E3DB07B" w:rsidR="00B93761" w:rsidRPr="0047466D" w:rsidRDefault="0005535A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Разучить с ребё</w:t>
      </w:r>
      <w:r w:rsidR="0047466D">
        <w:rPr>
          <w:rFonts w:ascii="Arial Narrow" w:eastAsia="Times New Roman" w:hAnsi="Arial Narrow" w:cs="Times New Roman"/>
          <w:lang w:eastAsia="ru-RU"/>
        </w:rPr>
        <w:t>нком</w:t>
      </w:r>
      <w:r w:rsidR="00B93761" w:rsidRPr="0047466D">
        <w:rPr>
          <w:rFonts w:ascii="Arial Narrow" w:eastAsia="Times New Roman" w:hAnsi="Arial Narrow" w:cs="Times New Roman"/>
          <w:lang w:eastAsia="ru-RU"/>
        </w:rPr>
        <w:t xml:space="preserve"> «Танец чистых рук» в соответствии с последовательностью движений, показанной в обучающем видео.</w:t>
      </w:r>
    </w:p>
    <w:p w14:paraId="0DF6404A" w14:textId="1F460838" w:rsidR="00B93761" w:rsidRPr="0047466D" w:rsidRDefault="008C0685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Ре</w:t>
      </w:r>
      <w:r w:rsidR="00B93761" w:rsidRPr="0047466D">
        <w:rPr>
          <w:rFonts w:ascii="Arial Narrow" w:eastAsia="Times New Roman" w:hAnsi="Arial Narrow" w:cs="Times New Roman"/>
          <w:lang w:eastAsia="ru-RU"/>
        </w:rPr>
        <w:t xml:space="preserve">петировать действия </w:t>
      </w:r>
      <w:r>
        <w:rPr>
          <w:rFonts w:ascii="Arial Narrow" w:eastAsia="Times New Roman" w:hAnsi="Arial Narrow" w:cs="Times New Roman"/>
          <w:lang w:eastAsia="ru-RU"/>
        </w:rPr>
        <w:t xml:space="preserve">танца </w:t>
      </w:r>
      <w:r w:rsidR="00B93761" w:rsidRPr="0047466D">
        <w:rPr>
          <w:rFonts w:ascii="Arial Narrow" w:eastAsia="Times New Roman" w:hAnsi="Arial Narrow" w:cs="Times New Roman"/>
          <w:lang w:eastAsia="ru-RU"/>
        </w:rPr>
        <w:t>3-5 раз до онлайн-спектакля.</w:t>
      </w:r>
    </w:p>
    <w:p w14:paraId="3B0D05DD" w14:textId="2FA8463C" w:rsidR="00B93761" w:rsidRPr="0047466D" w:rsidRDefault="00B93761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Исполнение «Танца чистых рук» </w:t>
      </w:r>
      <w:r w:rsidR="008C0685">
        <w:rPr>
          <w:rFonts w:ascii="Arial Narrow" w:eastAsia="Times New Roman" w:hAnsi="Arial Narrow" w:cs="Times New Roman"/>
          <w:lang w:eastAsia="ru-RU"/>
        </w:rPr>
        <w:t xml:space="preserve">детьми на </w:t>
      </w:r>
      <w:proofErr w:type="spellStart"/>
      <w:r w:rsidR="008C0685">
        <w:rPr>
          <w:rFonts w:ascii="Arial Narrow" w:eastAsia="Times New Roman" w:hAnsi="Arial Narrow" w:cs="Times New Roman"/>
          <w:lang w:eastAsia="ru-RU"/>
        </w:rPr>
        <w:t>иммерсивном</w:t>
      </w:r>
      <w:proofErr w:type="spellEnd"/>
      <w:r w:rsidR="008C0685">
        <w:rPr>
          <w:rFonts w:ascii="Arial Narrow" w:eastAsia="Times New Roman" w:hAnsi="Arial Narrow" w:cs="Times New Roman"/>
          <w:lang w:eastAsia="ru-RU"/>
        </w:rPr>
        <w:t xml:space="preserve"> дистанционном занятия</w:t>
      </w:r>
      <w:r w:rsidRPr="0047466D">
        <w:rPr>
          <w:rFonts w:ascii="Arial Narrow" w:eastAsia="Times New Roman" w:hAnsi="Arial Narrow" w:cs="Times New Roman"/>
          <w:lang w:eastAsia="ru-RU"/>
        </w:rPr>
        <w:t>-спектакле «Вирусам дороги нет!» демонстрируется всеми вместе, по возможности синхронно.</w:t>
      </w:r>
    </w:p>
    <w:p w14:paraId="01DAC9AC" w14:textId="77777777" w:rsidR="00B93761" w:rsidRPr="0047466D" w:rsidRDefault="00B93761" w:rsidP="00B77F65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4A3CF175" w14:textId="10F38E14" w:rsidR="004E7F0D" w:rsidRPr="008C0685" w:rsidRDefault="0005535A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caps/>
          <w:sz w:val="24"/>
          <w:szCs w:val="24"/>
        </w:rPr>
        <w:t>ИГРА «ВЕСё</w:t>
      </w:r>
      <w:r w:rsidR="004E7F0D" w:rsidRPr="008C0685">
        <w:rPr>
          <w:rFonts w:ascii="Arial Narrow" w:hAnsi="Arial Narrow" w:cs="Times New Roman"/>
          <w:b/>
          <w:caps/>
          <w:sz w:val="24"/>
          <w:szCs w:val="24"/>
        </w:rPr>
        <w:t>ЛАЯ ЗАРЯДКА»</w:t>
      </w:r>
    </w:p>
    <w:p w14:paraId="1F07F63D" w14:textId="5822529F" w:rsidR="004E7F0D" w:rsidRPr="0047466D" w:rsidRDefault="0005535A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Игра «Весё</w:t>
      </w:r>
      <w:r w:rsidR="004E7F0D" w:rsidRPr="0047466D">
        <w:rPr>
          <w:rFonts w:ascii="Arial Narrow" w:hAnsi="Arial Narrow" w:cs="Times New Roman"/>
          <w:sz w:val="24"/>
          <w:szCs w:val="24"/>
        </w:rPr>
        <w:t>лая зарядка» для проведения подготовительн</w:t>
      </w:r>
      <w:r w:rsidR="008C0685">
        <w:rPr>
          <w:rFonts w:ascii="Arial Narrow" w:hAnsi="Arial Narrow" w:cs="Times New Roman"/>
          <w:sz w:val="24"/>
          <w:szCs w:val="24"/>
        </w:rPr>
        <w:t xml:space="preserve">ых занятий и </w:t>
      </w:r>
      <w:proofErr w:type="spellStart"/>
      <w:r w:rsidR="008C0685">
        <w:rPr>
          <w:rFonts w:ascii="Arial Narrow" w:hAnsi="Arial Narrow" w:cs="Times New Roman"/>
          <w:sz w:val="24"/>
          <w:szCs w:val="24"/>
        </w:rPr>
        <w:t>иммерсивного</w:t>
      </w:r>
      <w:proofErr w:type="spellEnd"/>
      <w:r w:rsidR="008C0685">
        <w:rPr>
          <w:rFonts w:ascii="Arial Narrow" w:hAnsi="Arial Narrow" w:cs="Times New Roman"/>
          <w:sz w:val="24"/>
          <w:szCs w:val="24"/>
        </w:rPr>
        <w:t xml:space="preserve"> дистанционного занятия</w:t>
      </w:r>
      <w:r w:rsidR="004E7F0D"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(ОВЗ).</w:t>
      </w:r>
    </w:p>
    <w:p w14:paraId="7AB97EE8" w14:textId="22A0C999" w:rsidR="004E7F0D" w:rsidRPr="0015053E" w:rsidRDefault="0015053E" w:rsidP="0015053E">
      <w:pPr>
        <w:pStyle w:val="a8"/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 w:rsidRPr="0015053E">
        <w:rPr>
          <w:rFonts w:ascii="Arial Narrow" w:hAnsi="Arial Narrow" w:cs="Times New Roman"/>
          <w:sz w:val="24"/>
          <w:szCs w:val="24"/>
        </w:rPr>
        <w:t>и</w:t>
      </w:r>
      <w:r w:rsidR="0005535A">
        <w:rPr>
          <w:rFonts w:ascii="Arial Narrow" w:hAnsi="Arial Narrow" w:cs="Times New Roman"/>
          <w:sz w:val="24"/>
          <w:szCs w:val="24"/>
        </w:rPr>
        <w:t>гра «Весё</w:t>
      </w:r>
      <w:r w:rsidR="004E7F0D" w:rsidRPr="0047466D">
        <w:rPr>
          <w:rFonts w:ascii="Arial Narrow" w:hAnsi="Arial Narrow" w:cs="Times New Roman"/>
          <w:sz w:val="24"/>
          <w:szCs w:val="24"/>
        </w:rPr>
        <w:t xml:space="preserve">лая зарядка» (Королевство Энергии) проводится и разучивается </w:t>
      </w:r>
      <w:r w:rsidR="008C0685">
        <w:rPr>
          <w:rFonts w:ascii="Arial Narrow" w:hAnsi="Arial Narrow" w:cs="Times New Roman"/>
          <w:sz w:val="24"/>
          <w:szCs w:val="24"/>
        </w:rPr>
        <w:t xml:space="preserve">педагогами и </w:t>
      </w:r>
      <w:r w:rsidR="004E7F0D" w:rsidRPr="0047466D">
        <w:rPr>
          <w:rFonts w:ascii="Arial Narrow" w:hAnsi="Arial Narrow" w:cs="Times New Roman"/>
          <w:sz w:val="24"/>
          <w:szCs w:val="24"/>
        </w:rPr>
        <w:t>родителями с детьми в период подготовки к участию в онлайн-спектакле за 14-30 дней в зависимости от нарушений здоровья детей</w:t>
      </w:r>
      <w:r w:rsidR="008C0685">
        <w:rPr>
          <w:rFonts w:ascii="Arial Narrow" w:hAnsi="Arial Narrow" w:cs="Times New Roman"/>
          <w:sz w:val="24"/>
          <w:szCs w:val="24"/>
        </w:rPr>
        <w:t>.</w:t>
      </w:r>
    </w:p>
    <w:p w14:paraId="39467AF9" w14:textId="2185A5B4" w:rsidR="004E7F0D" w:rsidRPr="008C0685" w:rsidRDefault="008C0685" w:rsidP="0029372D">
      <w:pPr>
        <w:pStyle w:val="a8"/>
        <w:ind w:left="993"/>
        <w:rPr>
          <w:rStyle w:val="aa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Ссылка на а</w:t>
      </w:r>
      <w:r w:rsidR="0005535A">
        <w:rPr>
          <w:rFonts w:ascii="Arial Narrow" w:hAnsi="Arial Narrow" w:cs="Times New Roman"/>
          <w:sz w:val="24"/>
          <w:szCs w:val="24"/>
        </w:rPr>
        <w:t>удиофайл «Весё</w:t>
      </w:r>
      <w:r w:rsidR="004E7F0D" w:rsidRPr="0047466D">
        <w:rPr>
          <w:rFonts w:ascii="Arial Narrow" w:hAnsi="Arial Narrow" w:cs="Times New Roman"/>
          <w:sz w:val="24"/>
          <w:szCs w:val="24"/>
        </w:rPr>
        <w:t>ла</w:t>
      </w:r>
      <w:r>
        <w:rPr>
          <w:rFonts w:ascii="Arial Narrow" w:hAnsi="Arial Narrow" w:cs="Times New Roman"/>
          <w:sz w:val="24"/>
          <w:szCs w:val="24"/>
        </w:rPr>
        <w:t>я зарядка» 1 мин 25 сек куплет,</w:t>
      </w:r>
      <w:r w:rsidR="004E7F0D" w:rsidRPr="0047466D">
        <w:rPr>
          <w:rFonts w:ascii="Arial Narrow" w:hAnsi="Arial Narrow" w:cs="Times New Roman"/>
          <w:sz w:val="24"/>
          <w:szCs w:val="24"/>
        </w:rPr>
        <w:t xml:space="preserve"> припев.mp3</w:t>
      </w:r>
      <w:r>
        <w:rPr>
          <w:rFonts w:ascii="Arial Narrow" w:hAnsi="Arial Narrow" w:cs="Times New Roman"/>
          <w:sz w:val="24"/>
          <w:szCs w:val="24"/>
        </w:rPr>
        <w:t>: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hyperlink r:id="rId12" w:history="1">
        <w:r w:rsidR="004E7F0D" w:rsidRPr="008C0685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https://disk.yandex.ru/d/w63Wy8ED-FSgtA</w:t>
        </w:r>
      </w:hyperlink>
    </w:p>
    <w:p w14:paraId="3F265846" w14:textId="77777777" w:rsidR="004E7F0D" w:rsidRPr="0047466D" w:rsidRDefault="004E7F0D" w:rsidP="0029372D">
      <w:pPr>
        <w:pStyle w:val="a8"/>
        <w:ind w:left="0" w:firstLine="993"/>
        <w:rPr>
          <w:rFonts w:ascii="Arial Narrow" w:hAnsi="Arial Narrow" w:cs="Times New Roman"/>
          <w:b/>
          <w:sz w:val="24"/>
          <w:szCs w:val="24"/>
        </w:rPr>
      </w:pPr>
    </w:p>
    <w:p w14:paraId="4E158925" w14:textId="244842A4" w:rsidR="00B77F65" w:rsidRPr="0047466D" w:rsidRDefault="00B77F65" w:rsidP="00B77F65">
      <w:pPr>
        <w:ind w:firstLine="993"/>
        <w:jc w:val="both"/>
        <w:rPr>
          <w:rFonts w:ascii="Arial Narrow" w:hAnsi="Arial Narrow" w:cs="Times New Roman"/>
          <w:b/>
          <w:i/>
        </w:rPr>
      </w:pPr>
      <w:r w:rsidRPr="0047466D">
        <w:rPr>
          <w:rFonts w:ascii="Arial Narrow" w:hAnsi="Arial Narrow" w:cs="Times New Roman"/>
          <w:b/>
          <w:bCs/>
          <w:i/>
        </w:rPr>
        <w:t>Задачи родителя/законного представителя</w:t>
      </w:r>
      <w:r w:rsidRPr="0047466D">
        <w:rPr>
          <w:rFonts w:ascii="Arial Narrow" w:hAnsi="Arial Narrow" w:cs="Times New Roman"/>
          <w:b/>
          <w:i/>
        </w:rPr>
        <w:t xml:space="preserve">: </w:t>
      </w:r>
    </w:p>
    <w:p w14:paraId="760934DD" w14:textId="783186B1" w:rsidR="004E7F0D" w:rsidRPr="0047466D" w:rsidRDefault="0005535A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Закреплять и репетировать с ребё</w:t>
      </w:r>
      <w:r w:rsidR="008C0685">
        <w:rPr>
          <w:rFonts w:ascii="Arial Narrow" w:eastAsia="Times New Roman" w:hAnsi="Arial Narrow" w:cs="Times New Roman"/>
          <w:sz w:val="24"/>
          <w:szCs w:val="24"/>
          <w:lang w:eastAsia="ru-RU"/>
        </w:rPr>
        <w:t>нком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физические упражнения-движения под музыку, предлагаемого аудиофайла, в соответствии с</w:t>
      </w:r>
      <w:r w:rsidR="008C068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разученны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м комплексом упражнений педагого</w:t>
      </w:r>
      <w:r w:rsidR="008C0685">
        <w:rPr>
          <w:rFonts w:ascii="Arial Narrow" w:eastAsia="Times New Roman" w:hAnsi="Arial Narrow" w:cs="Times New Roman"/>
          <w:sz w:val="24"/>
          <w:szCs w:val="24"/>
          <w:lang w:eastAsia="ru-RU"/>
        </w:rPr>
        <w:t>м с детьм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и на подготовительных занятиях в костюмах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, в которых будут дети на занятии-спектакле;</w:t>
      </w:r>
    </w:p>
    <w:p w14:paraId="5A3DF60C" w14:textId="3E0DB7BF" w:rsidR="004E7F0D" w:rsidRPr="0047466D" w:rsidRDefault="004E7F0D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 комплекс упражне</w:t>
      </w:r>
      <w:r w:rsidR="0005535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ний-движений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3-5 раз, при необходимости и более, до урока-спектакля.</w:t>
      </w:r>
    </w:p>
    <w:p w14:paraId="16151CA1" w14:textId="7CBBBB26" w:rsidR="004E7F0D" w:rsidRPr="0047466D" w:rsidRDefault="0005535A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Исполнение «Весё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лой заряд</w:t>
      </w:r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ки» детьми на </w:t>
      </w:r>
      <w:proofErr w:type="spellStart"/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>иммерсивном</w:t>
      </w:r>
      <w:proofErr w:type="spellEnd"/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дистанционном уроке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-спектакле «Вирусам дороги нет!» демонстрируется всеми вместе, по возможности синхронно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7EE249FA" w14:textId="77777777" w:rsidR="004E7F0D" w:rsidRPr="0047466D" w:rsidRDefault="004E7F0D" w:rsidP="00B77F65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56042192" w14:textId="40C5349D" w:rsidR="009843F4" w:rsidRPr="0047466D" w:rsidRDefault="009843F4" w:rsidP="00B77F65">
      <w:pPr>
        <w:pStyle w:val="a8"/>
        <w:numPr>
          <w:ilvl w:val="2"/>
          <w:numId w:val="36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hAnsi="Arial Narrow" w:cs="Times New Roman"/>
          <w:b/>
          <w:caps/>
          <w:sz w:val="24"/>
          <w:szCs w:val="24"/>
        </w:rPr>
        <w:t>ИГРА «Я НЕ ПОПАЛСЯ!»</w:t>
      </w:r>
    </w:p>
    <w:p w14:paraId="7788B5B4" w14:textId="170553D2" w:rsidR="009843F4" w:rsidRPr="0047466D" w:rsidRDefault="009843F4" w:rsidP="00B77F65">
      <w:pPr>
        <w:pStyle w:val="a8"/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hAnsi="Arial Narrow" w:cs="Times New Roman"/>
          <w:sz w:val="24"/>
          <w:szCs w:val="24"/>
        </w:rPr>
        <w:t>Игра «Я не попался!» адаптирована для проведения подготовительных заняти</w:t>
      </w:r>
      <w:r w:rsidR="0029372D">
        <w:rPr>
          <w:rFonts w:ascii="Arial Narrow" w:hAnsi="Arial Narrow" w:cs="Times New Roman"/>
          <w:sz w:val="24"/>
          <w:szCs w:val="24"/>
        </w:rPr>
        <w:t xml:space="preserve">й и </w:t>
      </w:r>
      <w:proofErr w:type="spellStart"/>
      <w:r w:rsidR="0029372D">
        <w:rPr>
          <w:rFonts w:ascii="Arial Narrow" w:hAnsi="Arial Narrow" w:cs="Times New Roman"/>
          <w:sz w:val="24"/>
          <w:szCs w:val="24"/>
        </w:rPr>
        <w:t>иммерсивного</w:t>
      </w:r>
      <w:proofErr w:type="spellEnd"/>
      <w:r w:rsidR="0029372D">
        <w:rPr>
          <w:rFonts w:ascii="Arial Narrow" w:hAnsi="Arial Narrow" w:cs="Times New Roman"/>
          <w:sz w:val="24"/>
          <w:szCs w:val="24"/>
        </w:rPr>
        <w:t xml:space="preserve"> дистанционного урока</w:t>
      </w:r>
      <w:r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(ОВЗ).</w:t>
      </w:r>
    </w:p>
    <w:p w14:paraId="52AFA829" w14:textId="224BE6E2" w:rsidR="009843F4" w:rsidRPr="0047466D" w:rsidRDefault="0015053E" w:rsidP="00B77F65">
      <w:pPr>
        <w:pStyle w:val="a8"/>
        <w:spacing w:after="0" w:line="240" w:lineRule="auto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 w:rsidRPr="0015053E">
        <w:rPr>
          <w:rFonts w:ascii="Arial Narrow" w:hAnsi="Arial Narrow" w:cs="Times New Roman"/>
          <w:sz w:val="24"/>
          <w:szCs w:val="24"/>
        </w:rPr>
        <w:t>и</w:t>
      </w:r>
      <w:r w:rsidR="009843F4" w:rsidRPr="0047466D">
        <w:rPr>
          <w:rFonts w:ascii="Arial Narrow" w:hAnsi="Arial Narrow" w:cs="Times New Roman"/>
          <w:sz w:val="24"/>
          <w:szCs w:val="24"/>
        </w:rPr>
        <w:t>гра «Я не попался</w:t>
      </w:r>
      <w:r w:rsidR="0029372D">
        <w:rPr>
          <w:rFonts w:ascii="Arial Narrow" w:hAnsi="Arial Narrow" w:cs="Times New Roman"/>
          <w:sz w:val="24"/>
          <w:szCs w:val="24"/>
        </w:rPr>
        <w:t>!</w:t>
      </w:r>
      <w:r w:rsidR="009843F4" w:rsidRPr="0047466D">
        <w:rPr>
          <w:rFonts w:ascii="Arial Narrow" w:hAnsi="Arial Narrow" w:cs="Times New Roman"/>
          <w:sz w:val="24"/>
          <w:szCs w:val="24"/>
        </w:rPr>
        <w:t xml:space="preserve">» </w:t>
      </w:r>
      <w:r w:rsidR="0029372D">
        <w:rPr>
          <w:rFonts w:ascii="Arial Narrow" w:hAnsi="Arial Narrow" w:cs="Times New Roman"/>
          <w:sz w:val="24"/>
          <w:szCs w:val="24"/>
        </w:rPr>
        <w:t xml:space="preserve">репетируется </w:t>
      </w:r>
      <w:r w:rsidR="009843F4" w:rsidRPr="0047466D">
        <w:rPr>
          <w:rFonts w:ascii="Arial Narrow" w:hAnsi="Arial Narrow" w:cs="Times New Roman"/>
          <w:sz w:val="24"/>
          <w:szCs w:val="24"/>
        </w:rPr>
        <w:t>– для детей с ДЦП не менее чем за две недели до спектакля, для детей с ментальными нарушениями, ЗПР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r w:rsidR="009843F4" w:rsidRPr="0047466D">
        <w:rPr>
          <w:rFonts w:ascii="Arial Narrow" w:hAnsi="Arial Narrow" w:cs="Times New Roman"/>
          <w:sz w:val="24"/>
          <w:szCs w:val="24"/>
        </w:rPr>
        <w:t>– за месяц</w:t>
      </w:r>
      <w:r w:rsidR="0029372D">
        <w:rPr>
          <w:rFonts w:ascii="Arial Narrow" w:hAnsi="Arial Narrow" w:cs="Times New Roman"/>
          <w:sz w:val="24"/>
          <w:szCs w:val="24"/>
        </w:rPr>
        <w:t>.</w:t>
      </w:r>
    </w:p>
    <w:p w14:paraId="37D30AC8" w14:textId="572268EC" w:rsidR="009843F4" w:rsidRPr="0029372D" w:rsidRDefault="00A13FE7" w:rsidP="0029372D">
      <w:pPr>
        <w:pStyle w:val="a8"/>
        <w:spacing w:after="0" w:line="240" w:lineRule="auto"/>
        <w:ind w:left="0" w:firstLine="993"/>
        <w:jc w:val="both"/>
        <w:rPr>
          <w:rStyle w:val="aa"/>
          <w:rFonts w:ascii="Arial Narrow" w:hAnsi="Arial Narrow" w:cs="Times New Roman"/>
          <w:color w:val="auto"/>
          <w:sz w:val="24"/>
          <w:szCs w:val="24"/>
          <w:u w:val="none"/>
        </w:rPr>
      </w:pPr>
      <w:r w:rsidRPr="0047466D">
        <w:rPr>
          <w:rFonts w:ascii="Arial Narrow" w:hAnsi="Arial Narrow" w:cs="Times New Roman"/>
          <w:sz w:val="24"/>
          <w:szCs w:val="24"/>
        </w:rPr>
        <w:t>Ссылка на видео</w:t>
      </w:r>
      <w:r w:rsidR="0029372D">
        <w:rPr>
          <w:rFonts w:ascii="Arial Narrow" w:hAnsi="Arial Narrow" w:cs="Times New Roman"/>
          <w:sz w:val="24"/>
          <w:szCs w:val="24"/>
        </w:rPr>
        <w:t xml:space="preserve"> игры «Я не попался!»</w:t>
      </w:r>
      <w:r w:rsidRPr="0047466D">
        <w:rPr>
          <w:rFonts w:ascii="Arial Narrow" w:hAnsi="Arial Narrow" w:cs="Times New Roman"/>
          <w:sz w:val="24"/>
          <w:szCs w:val="24"/>
        </w:rPr>
        <w:t>: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hyperlink r:id="rId13" w:history="1">
        <w:r w:rsidR="009843F4" w:rsidRPr="0029372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https://disk.yandex.ru/i/5ue7VHZkn0dDpg</w:t>
        </w:r>
      </w:hyperlink>
    </w:p>
    <w:p w14:paraId="68803669" w14:textId="77777777" w:rsidR="009843F4" w:rsidRPr="0047466D" w:rsidRDefault="009843F4" w:rsidP="00B77F65">
      <w:pPr>
        <w:pStyle w:val="af"/>
        <w:ind w:firstLine="993"/>
        <w:jc w:val="both"/>
        <w:rPr>
          <w:rFonts w:ascii="Arial Narrow" w:hAnsi="Arial Narrow" w:cs="Times New Roman"/>
          <w:b/>
          <w:color w:val="333333"/>
        </w:rPr>
      </w:pPr>
    </w:p>
    <w:p w14:paraId="6B9BF894" w14:textId="227DC831" w:rsidR="009843F4" w:rsidRPr="0029372D" w:rsidRDefault="00B77F65" w:rsidP="0029372D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t>Задачи родителя/законного представителя</w:t>
      </w:r>
      <w:r w:rsidR="0029372D">
        <w:rPr>
          <w:rFonts w:ascii="Arial Narrow" w:hAnsi="Arial Narrow" w:cs="Times New Roman"/>
          <w:b/>
          <w:i/>
          <w:sz w:val="24"/>
          <w:szCs w:val="24"/>
        </w:rPr>
        <w:t>:</w:t>
      </w:r>
    </w:p>
    <w:p w14:paraId="599C2838" w14:textId="7EB9BBB5" w:rsidR="009843F4" w:rsidRPr="0047466D" w:rsidRDefault="009843F4" w:rsidP="00B77F65">
      <w:pPr>
        <w:pStyle w:val="a8"/>
        <w:numPr>
          <w:ilvl w:val="0"/>
          <w:numId w:val="39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</w:t>
      </w:r>
      <w:r w:rsidR="0005535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 ребё</w:t>
      </w:r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>нком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действия – ук</w:t>
      </w:r>
      <w:r w:rsidR="0005535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лоняться от вирусов на экране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3-5 раз до урока-спектакля.</w:t>
      </w:r>
    </w:p>
    <w:p w14:paraId="74724B7A" w14:textId="77777777" w:rsidR="00A13FE7" w:rsidRPr="0047466D" w:rsidRDefault="00A13FE7" w:rsidP="00A13FE7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95AC58D" w14:textId="00565B3C" w:rsidR="00A64622" w:rsidRPr="002918EC" w:rsidRDefault="00A64622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2918EC">
        <w:rPr>
          <w:rFonts w:ascii="Arial Narrow" w:eastAsia="Times New Roman" w:hAnsi="Arial Narrow" w:cs="Times New Roman"/>
          <w:b/>
          <w:bCs/>
          <w:caps/>
          <w:kern w:val="36"/>
          <w:sz w:val="24"/>
          <w:szCs w:val="24"/>
          <w:lang w:eastAsia="ru-RU"/>
        </w:rPr>
        <w:t>ПЕСНЯ «ВИРУСАМ ДОРОГИ НЕТ!»</w:t>
      </w:r>
    </w:p>
    <w:p w14:paraId="060EEE21" w14:textId="522DB4FE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Песня «Вирусам дороги нет!» создана для разучивания с участниками подготовительн</w:t>
      </w:r>
      <w:r w:rsidR="0029372D">
        <w:rPr>
          <w:rFonts w:ascii="Arial Narrow" w:eastAsia="Times New Roman" w:hAnsi="Arial Narrow" w:cs="Times New Roman"/>
          <w:lang w:eastAsia="ru-RU"/>
        </w:rPr>
        <w:t xml:space="preserve">ых занятий и </w:t>
      </w:r>
      <w:proofErr w:type="spellStart"/>
      <w:r w:rsidR="0029372D">
        <w:rPr>
          <w:rFonts w:ascii="Arial Narrow" w:eastAsia="Times New Roman" w:hAnsi="Arial Narrow" w:cs="Times New Roman"/>
          <w:lang w:eastAsia="ru-RU"/>
        </w:rPr>
        <w:t>иммерсивного</w:t>
      </w:r>
      <w:proofErr w:type="spellEnd"/>
      <w:r w:rsidR="0029372D">
        <w:rPr>
          <w:rFonts w:ascii="Arial Narrow" w:eastAsia="Times New Roman" w:hAnsi="Arial Narrow" w:cs="Times New Roman"/>
          <w:lang w:eastAsia="ru-RU"/>
        </w:rPr>
        <w:t xml:space="preserve"> дистанционного урока</w:t>
      </w:r>
      <w:r w:rsidRPr="0047466D">
        <w:rPr>
          <w:rFonts w:ascii="Arial Narrow" w:eastAsia="Times New Roman" w:hAnsi="Arial Narrow" w:cs="Times New Roman"/>
          <w:lang w:eastAsia="ru-RU"/>
        </w:rPr>
        <w:t>-спектакля «Вирусам дороги нет!» для детей с ограниченными возможностями здоровья (ОВЗ).</w:t>
      </w:r>
    </w:p>
    <w:p w14:paraId="6A0562AC" w14:textId="60CAD6A1" w:rsidR="00A64622" w:rsidRPr="0047466D" w:rsidRDefault="0015053E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>
        <w:rPr>
          <w:rFonts w:ascii="Arial Narrow" w:hAnsi="Arial Narrow" w:cs="Times New Roman"/>
          <w:b/>
        </w:rPr>
        <w:lastRenderedPageBreak/>
        <w:t xml:space="preserve">Подготовка детей: </w:t>
      </w:r>
      <w:r w:rsidR="0005535A" w:rsidRPr="0005535A">
        <w:rPr>
          <w:rFonts w:ascii="Arial Narrow" w:hAnsi="Arial Narrow" w:cs="Times New Roman"/>
        </w:rPr>
        <w:t>п</w:t>
      </w:r>
      <w:r w:rsidR="00A64622" w:rsidRPr="0047466D">
        <w:rPr>
          <w:rFonts w:ascii="Arial Narrow" w:hAnsi="Arial Narrow" w:cs="Times New Roman"/>
        </w:rPr>
        <w:t>есня «Вирусам дороги нет!»</w:t>
      </w:r>
      <w:r w:rsidR="0029372D">
        <w:rPr>
          <w:rFonts w:ascii="Arial Narrow" w:hAnsi="Arial Narrow" w:cs="Times New Roman"/>
        </w:rPr>
        <w:t xml:space="preserve"> разучивается</w:t>
      </w:r>
      <w:r w:rsidR="005E26C8">
        <w:rPr>
          <w:rFonts w:ascii="Arial Narrow" w:hAnsi="Arial Narrow" w:cs="Times New Roman"/>
        </w:rPr>
        <w:t xml:space="preserve"> – с детьми</w:t>
      </w:r>
      <w:r w:rsidR="00A64622" w:rsidRPr="0047466D">
        <w:rPr>
          <w:rFonts w:ascii="Arial Narrow" w:hAnsi="Arial Narrow" w:cs="Times New Roman"/>
        </w:rPr>
        <w:t xml:space="preserve"> с ДЦП не менее чем</w:t>
      </w:r>
      <w:r w:rsidR="005E26C8">
        <w:rPr>
          <w:rFonts w:ascii="Arial Narrow" w:hAnsi="Arial Narrow" w:cs="Times New Roman"/>
        </w:rPr>
        <w:t xml:space="preserve"> за две недели до спектакля, с детьми</w:t>
      </w:r>
      <w:r w:rsidR="00A64622" w:rsidRPr="0047466D">
        <w:rPr>
          <w:rFonts w:ascii="Arial Narrow" w:hAnsi="Arial Narrow" w:cs="Times New Roman"/>
        </w:rPr>
        <w:t xml:space="preserve"> с ментальными нарушениями, ЗПР</w:t>
      </w:r>
      <w:r w:rsidR="0029372D">
        <w:rPr>
          <w:rFonts w:ascii="Arial Narrow" w:hAnsi="Arial Narrow" w:cs="Times New Roman"/>
        </w:rPr>
        <w:t xml:space="preserve"> </w:t>
      </w:r>
      <w:r w:rsidR="00A64622" w:rsidRPr="0047466D">
        <w:rPr>
          <w:rFonts w:ascii="Arial Narrow" w:hAnsi="Arial Narrow" w:cs="Times New Roman"/>
        </w:rPr>
        <w:t>– за месяц</w:t>
      </w:r>
      <w:r w:rsidR="0029372D">
        <w:rPr>
          <w:rFonts w:ascii="Arial Narrow" w:hAnsi="Arial Narrow" w:cs="Times New Roman"/>
        </w:rPr>
        <w:t>.</w:t>
      </w:r>
    </w:p>
    <w:p w14:paraId="6920EE24" w14:textId="36A33143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Краткое описание</w:t>
      </w:r>
      <w:r w:rsidR="0029372D">
        <w:rPr>
          <w:rFonts w:ascii="Arial Narrow" w:eastAsia="Times New Roman" w:hAnsi="Arial Narrow" w:cs="Times New Roman"/>
          <w:b/>
          <w:lang w:eastAsia="ru-RU"/>
        </w:rPr>
        <w:t>:</w:t>
      </w:r>
      <w:r w:rsidRPr="0047466D">
        <w:rPr>
          <w:rFonts w:ascii="Arial Narrow" w:eastAsia="Times New Roman" w:hAnsi="Arial Narrow" w:cs="Times New Roman"/>
          <w:b/>
          <w:lang w:eastAsia="ru-RU"/>
        </w:rPr>
        <w:t xml:space="preserve"> </w:t>
      </w:r>
      <w:r w:rsidR="0005535A">
        <w:rPr>
          <w:rFonts w:ascii="Arial Narrow" w:eastAsia="Times New Roman" w:hAnsi="Arial Narrow" w:cs="Times New Roman"/>
          <w:lang w:eastAsia="ru-RU"/>
        </w:rPr>
        <w:t>п</w:t>
      </w:r>
      <w:r w:rsidRPr="0047466D">
        <w:rPr>
          <w:rFonts w:ascii="Arial Narrow" w:eastAsia="Times New Roman" w:hAnsi="Arial Narrow" w:cs="Times New Roman"/>
          <w:lang w:eastAsia="ru-RU"/>
        </w:rPr>
        <w:t xml:space="preserve">есня «Вирусам дороги нет!» является своеобразным гимном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иммерсивного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</w:t>
      </w:r>
      <w:r w:rsidR="0029372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29372D" w:rsidRPr="0047466D">
        <w:rPr>
          <w:rFonts w:ascii="Arial Narrow" w:eastAsia="Times New Roman" w:hAnsi="Arial Narrow" w:cs="Times New Roman"/>
          <w:lang w:eastAsia="ru-RU"/>
        </w:rPr>
        <w:t xml:space="preserve">-спектакля </w:t>
      </w:r>
      <w:r w:rsidRPr="0047466D">
        <w:rPr>
          <w:rFonts w:ascii="Arial Narrow" w:eastAsia="Times New Roman" w:hAnsi="Arial Narrow" w:cs="Times New Roman"/>
          <w:lang w:eastAsia="ru-RU"/>
        </w:rPr>
        <w:t>и п</w:t>
      </w:r>
      <w:r w:rsidR="0005535A">
        <w:rPr>
          <w:rFonts w:ascii="Arial Narrow" w:eastAsia="Times New Roman" w:hAnsi="Arial Narrow" w:cs="Times New Roman"/>
          <w:lang w:eastAsia="ru-RU"/>
        </w:rPr>
        <w:t>ериода подготовки к участию в нё</w:t>
      </w:r>
      <w:bookmarkStart w:id="0" w:name="_GoBack"/>
      <w:bookmarkEnd w:id="0"/>
      <w:r w:rsidRPr="0047466D">
        <w:rPr>
          <w:rFonts w:ascii="Arial Narrow" w:eastAsia="Times New Roman" w:hAnsi="Arial Narrow" w:cs="Times New Roman"/>
          <w:lang w:eastAsia="ru-RU"/>
        </w:rPr>
        <w:t>м. Песня, полюбилась детям со всей России, она олицетворяет легенду о Хранителях Здоровья.</w:t>
      </w:r>
    </w:p>
    <w:p w14:paraId="29138C88" w14:textId="77777777" w:rsidR="0029372D" w:rsidRDefault="0029372D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64FF5FAC" w14:textId="77777777" w:rsidR="001A47D0" w:rsidRDefault="001A47D0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34063E99" w14:textId="77777777" w:rsidR="001A47D0" w:rsidRDefault="001A47D0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2F5CC9C0" w14:textId="0BD5EDE1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Текст песни «Вирусам дороги нет!»</w:t>
      </w:r>
    </w:p>
    <w:p w14:paraId="15B4891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1 куплет:</w:t>
      </w:r>
    </w:p>
    <w:p w14:paraId="49FC15FD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Пять Королевств чудесных в стране здоровья есть.</w:t>
      </w:r>
    </w:p>
    <w:p w14:paraId="66E4748F" w14:textId="2239F8EC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В них жителей счастливых </w:t>
      </w:r>
      <w:r w:rsidR="0029372D" w:rsidRPr="0047466D">
        <w:rPr>
          <w:rFonts w:ascii="Arial Narrow" w:eastAsia="Times New Roman" w:hAnsi="Arial Narrow" w:cs="Times New Roman"/>
          <w:lang w:eastAsia="ru-RU"/>
        </w:rPr>
        <w:t>никак не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перечесть.</w:t>
      </w:r>
    </w:p>
    <w:p w14:paraId="65587022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Принцесса Чиста,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Мыллер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следят за чистотой.</w:t>
      </w:r>
    </w:p>
    <w:p w14:paraId="0CD2AE8F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Под песенку танцуй и руки с мылом мой!</w:t>
      </w:r>
    </w:p>
    <w:p w14:paraId="097F4E2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Принц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Движ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активно, весело в движении живёт</w:t>
      </w:r>
    </w:p>
    <w:p w14:paraId="73E5524E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И лучшие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физпрактики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тебе передаёт.</w:t>
      </w:r>
    </w:p>
    <w:p w14:paraId="3F93600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За правильным питанием следит король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ПэПэ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>.</w:t>
      </w:r>
    </w:p>
    <w:p w14:paraId="43B217CD" w14:textId="40800B54" w:rsidR="00A64622" w:rsidRPr="0047466D" w:rsidRDefault="00A64622" w:rsidP="00A13FE7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А гномик </w:t>
      </w:r>
      <w:r w:rsidR="00A13FE7" w:rsidRPr="0047466D">
        <w:rPr>
          <w:rFonts w:ascii="Arial Narrow" w:eastAsia="Times New Roman" w:hAnsi="Arial Narrow" w:cs="Times New Roman"/>
          <w:lang w:eastAsia="ru-RU"/>
        </w:rPr>
        <w:t>с витаминами уже спешит к тебе.</w:t>
      </w:r>
    </w:p>
    <w:p w14:paraId="2247F269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Припев:</w:t>
      </w:r>
    </w:p>
    <w:p w14:paraId="3D2B5EF1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И без всякого на то сомненья</w:t>
      </w:r>
    </w:p>
    <w:p w14:paraId="43E61140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Есть хорошее для нас решенье!</w:t>
      </w:r>
    </w:p>
    <w:p w14:paraId="6C30ABF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Лучший прозвучит совет –</w:t>
      </w:r>
    </w:p>
    <w:p w14:paraId="2241721B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Нас спасёт иммунитет!</w:t>
      </w:r>
    </w:p>
    <w:p w14:paraId="43C32DC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От Хранителей ответ –</w:t>
      </w:r>
    </w:p>
    <w:p w14:paraId="3282ADA2" w14:textId="0B3F7AD2" w:rsidR="00A64622" w:rsidRPr="0047466D" w:rsidRDefault="00A13FE7" w:rsidP="00A13FE7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Вирусам дороги нет!</w:t>
      </w:r>
    </w:p>
    <w:p w14:paraId="5A4BDE31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2 куплет:</w:t>
      </w:r>
    </w:p>
    <w:p w14:paraId="2B97DC70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Хранитель мира Времени на страже всех часов,</w:t>
      </w:r>
    </w:p>
    <w:p w14:paraId="7BF077F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А Стрелка вместе с Таймером – режима парусов.</w:t>
      </w:r>
    </w:p>
    <w:p w14:paraId="533769A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Принцесса 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Иммунела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хранит иммунитет,</w:t>
      </w:r>
    </w:p>
    <w:p w14:paraId="0FDC9EDC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Соединяет земли и дарит людям свет!</w:t>
      </w:r>
    </w:p>
    <w:p w14:paraId="1DC70F1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Всех проинформирует Волшебный шар её.</w:t>
      </w:r>
    </w:p>
    <w:p w14:paraId="789A2BBC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 нём королевства вместе все, от каждого своё.</w:t>
      </w:r>
    </w:p>
    <w:p w14:paraId="4D8CB159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Но вдруг на территорию прекрасных королевств</w:t>
      </w:r>
    </w:p>
    <w:p w14:paraId="297C8C7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Пробрался хитрый Вирус злой, тайком в страну пролез.</w:t>
      </w:r>
    </w:p>
    <w:p w14:paraId="2A253847" w14:textId="1D5793F2" w:rsidR="00A64622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</w:t>
      </w:r>
    </w:p>
    <w:p w14:paraId="70ECB21D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3 куплет:</w:t>
      </w:r>
    </w:p>
    <w:p w14:paraId="4379F6D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Теперь и ты Хранителем отличным можешь стать!</w:t>
      </w:r>
    </w:p>
    <w:p w14:paraId="38FED2E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 знания, умения в себе легко собрать!</w:t>
      </w:r>
    </w:p>
    <w:p w14:paraId="22ED77A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Эмблемы королевские всегда теперь с тобой</w:t>
      </w:r>
    </w:p>
    <w:p w14:paraId="0B14210E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 «</w:t>
      </w:r>
      <w:proofErr w:type="spellStart"/>
      <w:r w:rsidRPr="0047466D">
        <w:rPr>
          <w:rFonts w:ascii="Arial Narrow" w:eastAsia="Times New Roman" w:hAnsi="Arial Narrow" w:cs="Times New Roman"/>
          <w:lang w:eastAsia="ru-RU"/>
        </w:rPr>
        <w:t>Трекере</w:t>
      </w:r>
      <w:proofErr w:type="spellEnd"/>
      <w:r w:rsidRPr="0047466D">
        <w:rPr>
          <w:rFonts w:ascii="Arial Narrow" w:eastAsia="Times New Roman" w:hAnsi="Arial Narrow" w:cs="Times New Roman"/>
          <w:lang w:eastAsia="ru-RU"/>
        </w:rPr>
        <w:t xml:space="preserve"> Хранителя» и с ними легче бой.</w:t>
      </w:r>
    </w:p>
    <w:p w14:paraId="1E44D25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Бой с Вирусом-вредителем уже в твоих руках.</w:t>
      </w:r>
    </w:p>
    <w:p w14:paraId="5145BBDA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Ты будешь победителем и восстановишь Шар!</w:t>
      </w:r>
    </w:p>
    <w:p w14:paraId="6AC5172C" w14:textId="22066F67" w:rsidR="00A13FE7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</w:t>
      </w:r>
    </w:p>
    <w:p w14:paraId="43D37398" w14:textId="77777777" w:rsidR="00A13FE7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7B448424" w14:textId="2D5AC11D" w:rsidR="00A64622" w:rsidRPr="0047466D" w:rsidRDefault="0029372D" w:rsidP="0029372D">
      <w:pPr>
        <w:pStyle w:val="af"/>
        <w:ind w:left="993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Ссылка на текст и аудиофайл песня «Вирусам дороги нет!»: </w:t>
      </w:r>
      <w:hyperlink r:id="rId14" w:history="1">
        <w:r w:rsidR="00A64622" w:rsidRPr="0047466D">
          <w:rPr>
            <w:rFonts w:ascii="Arial Narrow" w:eastAsia="Times New Roman" w:hAnsi="Arial Narrow" w:cs="Times New Roman"/>
            <w:b/>
            <w:color w:val="005E8D"/>
            <w:u w:val="single"/>
            <w:lang w:eastAsia="ru-RU"/>
          </w:rPr>
          <w:t>https://disk.yandex.ru/d/DUw9JpXfxV5udw</w:t>
        </w:r>
      </w:hyperlink>
      <w:r w:rsidR="00A64622" w:rsidRPr="0047466D">
        <w:rPr>
          <w:rFonts w:ascii="Arial Narrow" w:eastAsia="Times New Roman" w:hAnsi="Arial Narrow" w:cs="Times New Roman"/>
          <w:b/>
          <w:color w:val="333333"/>
          <w:lang w:eastAsia="ru-RU"/>
        </w:rPr>
        <w:t> </w:t>
      </w:r>
    </w:p>
    <w:p w14:paraId="38234128" w14:textId="22B36C00" w:rsidR="0015053E" w:rsidRDefault="0015053E" w:rsidP="0015053E">
      <w:pPr>
        <w:pStyle w:val="af"/>
        <w:jc w:val="both"/>
        <w:rPr>
          <w:rFonts w:ascii="Arial Narrow" w:hAnsi="Arial Narrow" w:cs="Times New Roman"/>
        </w:rPr>
      </w:pPr>
    </w:p>
    <w:p w14:paraId="1AC81521" w14:textId="77777777" w:rsidR="0015053E" w:rsidRPr="0047466D" w:rsidRDefault="0015053E" w:rsidP="00B77F65">
      <w:pPr>
        <w:pStyle w:val="af"/>
        <w:ind w:firstLine="993"/>
        <w:jc w:val="both"/>
        <w:rPr>
          <w:rFonts w:ascii="Arial Narrow" w:hAnsi="Arial Narrow" w:cs="Times New Roman"/>
        </w:rPr>
      </w:pPr>
    </w:p>
    <w:p w14:paraId="676204B9" w14:textId="77777777" w:rsidR="00E21137" w:rsidRDefault="00E21137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3C0B2DCC" w14:textId="77777777" w:rsidR="00E21137" w:rsidRPr="0047466D" w:rsidRDefault="00E21137" w:rsidP="00AE1298">
      <w:pPr>
        <w:shd w:val="clear" w:color="auto" w:fill="FFFFFF"/>
        <w:jc w:val="both"/>
        <w:rPr>
          <w:rFonts w:ascii="Arial Narrow" w:eastAsia="Times New Roman" w:hAnsi="Arial Narrow" w:cs="Times New Roman"/>
          <w:lang w:eastAsia="ru-RU"/>
        </w:rPr>
      </w:pPr>
    </w:p>
    <w:p w14:paraId="376BEE05" w14:textId="0DC6B9C8" w:rsidR="007F71FE" w:rsidRPr="0047466D" w:rsidRDefault="00AE191B" w:rsidP="00B77F65">
      <w:pPr>
        <w:ind w:firstLine="993"/>
        <w:jc w:val="both"/>
        <w:rPr>
          <w:rFonts w:ascii="Arial Narrow" w:hAnsi="Arial Narrow" w:cs="Times New Roman"/>
        </w:rPr>
      </w:pPr>
      <w:r w:rsidRPr="0047466D">
        <w:rPr>
          <w:rFonts w:ascii="Arial Narrow" w:hAnsi="Arial Narrow" w:cs="Times New Roman"/>
        </w:rPr>
        <w:t xml:space="preserve">Председатель Ассоциации </w:t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="00745CBC" w:rsidRPr="0047466D">
        <w:rPr>
          <w:rFonts w:ascii="Arial Narrow" w:hAnsi="Arial Narrow" w:cs="Times New Roman"/>
        </w:rPr>
        <w:tab/>
      </w:r>
      <w:r w:rsidR="00745CBC" w:rsidRPr="0047466D">
        <w:rPr>
          <w:rFonts w:ascii="Arial Narrow" w:hAnsi="Arial Narrow" w:cs="Times New Roman"/>
        </w:rPr>
        <w:tab/>
      </w:r>
      <w:r w:rsidR="00BD4269"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>Н.А. Сидорина</w:t>
      </w:r>
    </w:p>
    <w:p w14:paraId="713B077A" w14:textId="77777777" w:rsidR="00AE191B" w:rsidRPr="0047466D" w:rsidRDefault="00AE191B" w:rsidP="00B77F65">
      <w:pPr>
        <w:ind w:firstLine="993"/>
        <w:jc w:val="both"/>
        <w:rPr>
          <w:rFonts w:ascii="Arial Narrow" w:hAnsi="Arial Narrow" w:cs="Times New Roman"/>
        </w:rPr>
      </w:pPr>
      <w:r w:rsidRPr="0047466D">
        <w:rPr>
          <w:rFonts w:ascii="Arial Narrow" w:hAnsi="Arial Narrow" w:cs="Times New Roman"/>
        </w:rPr>
        <w:t xml:space="preserve">организаторов социальных </w:t>
      </w:r>
    </w:p>
    <w:p w14:paraId="5CBD3ACB" w14:textId="609C8C50" w:rsidR="000935E7" w:rsidRPr="0047466D" w:rsidRDefault="00AE191B" w:rsidP="00B77F65">
      <w:pPr>
        <w:ind w:firstLine="993"/>
        <w:jc w:val="both"/>
        <w:rPr>
          <w:rFonts w:ascii="Arial Narrow" w:hAnsi="Arial Narrow" w:cstheme="minorHAnsi"/>
        </w:rPr>
      </w:pPr>
      <w:r w:rsidRPr="0047466D">
        <w:rPr>
          <w:rFonts w:ascii="Arial Narrow" w:hAnsi="Arial Narrow" w:cstheme="minorHAnsi"/>
        </w:rPr>
        <w:t>проектов и мероприятий «КЦСПМ»</w:t>
      </w:r>
    </w:p>
    <w:sectPr w:rsidR="000935E7" w:rsidRPr="0047466D" w:rsidSect="003F0DD0">
      <w:headerReference w:type="even" r:id="rId15"/>
      <w:footerReference w:type="default" r:id="rId16"/>
      <w:headerReference w:type="first" r:id="rId17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4401" w14:textId="77777777" w:rsidR="005E248D" w:rsidRDefault="005E248D" w:rsidP="00CF5E1B">
      <w:r>
        <w:separator/>
      </w:r>
    </w:p>
  </w:endnote>
  <w:endnote w:type="continuationSeparator" w:id="0">
    <w:p w14:paraId="7ECB090B" w14:textId="77777777" w:rsidR="005E248D" w:rsidRDefault="005E248D" w:rsidP="00C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533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64AAA87" w14:textId="5F489468" w:rsidR="005E26C8" w:rsidRPr="00942DD9" w:rsidRDefault="005E26C8" w:rsidP="00942DD9">
        <w:pPr>
          <w:pStyle w:val="a6"/>
          <w:jc w:val="right"/>
          <w:rPr>
            <w:rFonts w:ascii="Arial Narrow" w:hAnsi="Arial Narrow"/>
            <w:sz w:val="20"/>
            <w:szCs w:val="20"/>
          </w:rPr>
        </w:pPr>
        <w:r w:rsidRPr="00942DD9">
          <w:rPr>
            <w:rFonts w:ascii="Arial Narrow" w:hAnsi="Arial Narrow"/>
            <w:sz w:val="20"/>
            <w:szCs w:val="20"/>
          </w:rPr>
          <w:fldChar w:fldCharType="begin"/>
        </w:r>
        <w:r w:rsidRPr="00942DD9">
          <w:rPr>
            <w:rFonts w:ascii="Arial Narrow" w:hAnsi="Arial Narrow"/>
            <w:sz w:val="20"/>
            <w:szCs w:val="20"/>
          </w:rPr>
          <w:instrText>PAGE   \* MERGEFORMAT</w:instrText>
        </w:r>
        <w:r w:rsidRPr="00942DD9">
          <w:rPr>
            <w:rFonts w:ascii="Arial Narrow" w:hAnsi="Arial Narrow"/>
            <w:sz w:val="20"/>
            <w:szCs w:val="20"/>
          </w:rPr>
          <w:fldChar w:fldCharType="separate"/>
        </w:r>
        <w:r w:rsidR="00595069">
          <w:rPr>
            <w:rFonts w:ascii="Arial Narrow" w:hAnsi="Arial Narrow"/>
            <w:noProof/>
            <w:sz w:val="20"/>
            <w:szCs w:val="20"/>
          </w:rPr>
          <w:t>3</w:t>
        </w:r>
        <w:r w:rsidRPr="00942DD9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81359" w14:textId="77777777" w:rsidR="005E248D" w:rsidRDefault="005E248D" w:rsidP="00CF5E1B">
      <w:r>
        <w:separator/>
      </w:r>
    </w:p>
  </w:footnote>
  <w:footnote w:type="continuationSeparator" w:id="0">
    <w:p w14:paraId="0FECC0B6" w14:textId="77777777" w:rsidR="005E248D" w:rsidRDefault="005E248D" w:rsidP="00CF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245341420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669E0A66" w14:textId="59D3D55E" w:rsidR="005E26C8" w:rsidRDefault="005E26C8" w:rsidP="00B93761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FD84363" w14:textId="77777777" w:rsidR="005E26C8" w:rsidRDefault="005E2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1B48" w14:textId="77777777" w:rsidR="005E26C8" w:rsidRPr="009B435A" w:rsidRDefault="005E26C8" w:rsidP="00532A04">
    <w:pPr>
      <w:jc w:val="right"/>
      <w:rPr>
        <w:b/>
        <w:color w:val="0000FF"/>
        <w:sz w:val="28"/>
        <w:szCs w:val="32"/>
      </w:rPr>
    </w:pPr>
    <w:r w:rsidRPr="009B435A">
      <w:rPr>
        <w:b/>
        <w:noProof/>
        <w:color w:val="0000FF"/>
        <w:sz w:val="20"/>
        <w:lang w:eastAsia="ru-RU"/>
      </w:rPr>
      <w:drawing>
        <wp:anchor distT="0" distB="0" distL="114300" distR="114300" simplePos="0" relativeHeight="251659264" behindDoc="0" locked="0" layoutInCell="1" allowOverlap="1" wp14:anchorId="353EFE61" wp14:editId="4CB1A375">
          <wp:simplePos x="0" y="0"/>
          <wp:positionH relativeFrom="page">
            <wp:posOffset>609600</wp:posOffset>
          </wp:positionH>
          <wp:positionV relativeFrom="page">
            <wp:posOffset>457200</wp:posOffset>
          </wp:positionV>
          <wp:extent cx="1190625" cy="1199515"/>
          <wp:effectExtent l="0" t="0" r="9525" b="635"/>
          <wp:wrapNone/>
          <wp:docPr id="3" name="Рисунок 3" descr="C:\Users\Максим\AppData\Local\Microsoft\Windows\INetCache\Content.Word\кцсп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Максим\AppData\Local\Microsoft\Windows\INetCache\Content.Word\кцспм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435A">
      <w:rPr>
        <w:b/>
        <w:color w:val="0000FF"/>
        <w:sz w:val="28"/>
        <w:szCs w:val="32"/>
      </w:rPr>
      <w:t>Координационный центр социальной поддержки молодежи</w:t>
    </w:r>
  </w:p>
  <w:p w14:paraId="086E3A5A" w14:textId="77777777" w:rsidR="005E26C8" w:rsidRPr="009B435A" w:rsidRDefault="005E26C8" w:rsidP="00532A04">
    <w:pPr>
      <w:jc w:val="right"/>
      <w:rPr>
        <w:b/>
        <w:i/>
        <w:color w:val="0000FF"/>
      </w:rPr>
    </w:pPr>
    <w:r w:rsidRPr="009B435A">
      <w:rPr>
        <w:b/>
        <w:i/>
        <w:color w:val="0000FF"/>
      </w:rPr>
      <w:t>Ассоциация организаторов социальных проектов и мероприятий</w:t>
    </w:r>
  </w:p>
  <w:p w14:paraId="07C15415" w14:textId="77777777" w:rsidR="005E26C8" w:rsidRPr="009B435A" w:rsidRDefault="005E248D" w:rsidP="00532A04">
    <w:pPr>
      <w:jc w:val="right"/>
      <w:rPr>
        <w:b/>
        <w:color w:val="0000FF"/>
      </w:rPr>
    </w:pPr>
    <w:r>
      <w:rPr>
        <w:b/>
        <w:noProof/>
        <w:color w:val="0000FF"/>
      </w:rPr>
      <w:pict w14:anchorId="55D89FA3">
        <v:rect id="_x0000_i1025" alt="" style="width:385.5pt;height:1.5pt;mso-width-percent:0;mso-height-percent:0;mso-width-percent:0;mso-height-percent:0" o:hrpct="800" o:hralign="right" o:hrstd="t" o:hrnoshade="t" o:hr="t" fillcolor="blue" stroked="f"/>
      </w:pict>
    </w:r>
  </w:p>
  <w:p w14:paraId="1EC364C0" w14:textId="77777777" w:rsidR="005E26C8" w:rsidRDefault="005E26C8" w:rsidP="00532A04">
    <w:pPr>
      <w:jc w:val="right"/>
      <w:rPr>
        <w:color w:val="0000FF"/>
        <w:sz w:val="20"/>
      </w:rPr>
    </w:pPr>
    <w:r>
      <w:rPr>
        <w:color w:val="0000FF"/>
        <w:sz w:val="20"/>
      </w:rPr>
      <w:t>ОГРН 1157700004241, ИНН 7734350724</w:t>
    </w:r>
  </w:p>
  <w:p w14:paraId="48FCD94A" w14:textId="4325F452" w:rsidR="005E26C8" w:rsidRDefault="005E26C8" w:rsidP="00525326">
    <w:pPr>
      <w:jc w:val="right"/>
      <w:rPr>
        <w:color w:val="0000FF"/>
        <w:sz w:val="20"/>
      </w:rPr>
    </w:pPr>
    <w:r w:rsidRPr="00525326">
      <w:rPr>
        <w:color w:val="0000FF"/>
        <w:sz w:val="20"/>
      </w:rPr>
      <w:t xml:space="preserve">119634, Москва, </w:t>
    </w:r>
    <w:proofErr w:type="spellStart"/>
    <w:r w:rsidRPr="00525326">
      <w:rPr>
        <w:color w:val="0000FF"/>
        <w:sz w:val="20"/>
      </w:rPr>
      <w:t>Лукинская</w:t>
    </w:r>
    <w:proofErr w:type="spellEnd"/>
    <w:r w:rsidRPr="00525326">
      <w:rPr>
        <w:color w:val="0000FF"/>
        <w:sz w:val="20"/>
      </w:rPr>
      <w:t xml:space="preserve"> ул</w:t>
    </w:r>
    <w:r>
      <w:rPr>
        <w:color w:val="0000FF"/>
        <w:sz w:val="20"/>
      </w:rPr>
      <w:t>.</w:t>
    </w:r>
    <w:r w:rsidRPr="00525326">
      <w:rPr>
        <w:color w:val="0000FF"/>
        <w:sz w:val="20"/>
      </w:rPr>
      <w:t>, 14</w:t>
    </w:r>
    <w:r>
      <w:rPr>
        <w:color w:val="0000FF"/>
        <w:sz w:val="20"/>
      </w:rPr>
      <w:t>к</w:t>
    </w:r>
    <w:r w:rsidRPr="00525326">
      <w:rPr>
        <w:color w:val="0000FF"/>
        <w:sz w:val="20"/>
      </w:rPr>
      <w:t>1, оф. 8</w:t>
    </w:r>
    <w:r>
      <w:rPr>
        <w:color w:val="0000FF"/>
        <w:sz w:val="20"/>
      </w:rPr>
      <w:t xml:space="preserve"> </w:t>
    </w:r>
  </w:p>
  <w:p w14:paraId="2728C6EC" w14:textId="72431C85" w:rsidR="005E26C8" w:rsidRPr="00262AB1" w:rsidRDefault="005E26C8" w:rsidP="00532A04">
    <w:pPr>
      <w:jc w:val="right"/>
      <w:rPr>
        <w:color w:val="0000FF"/>
        <w:sz w:val="20"/>
      </w:rPr>
    </w:pPr>
    <w:r>
      <w:rPr>
        <w:color w:val="0000FF"/>
        <w:sz w:val="20"/>
      </w:rPr>
      <w:t>телефон +7 </w:t>
    </w:r>
    <w:r w:rsidRPr="00262AB1">
      <w:rPr>
        <w:color w:val="0000FF"/>
        <w:sz w:val="20"/>
      </w:rPr>
      <w:t>499</w:t>
    </w:r>
    <w:r>
      <w:rPr>
        <w:color w:val="0000FF"/>
        <w:sz w:val="20"/>
      </w:rPr>
      <w:t> </w:t>
    </w:r>
    <w:r w:rsidRPr="00262AB1">
      <w:rPr>
        <w:color w:val="0000FF"/>
        <w:sz w:val="20"/>
      </w:rPr>
      <w:t>380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63</w:t>
    </w:r>
    <w:r>
      <w:rPr>
        <w:color w:val="0000FF"/>
        <w:sz w:val="20"/>
      </w:rPr>
      <w:t>, e-</w:t>
    </w:r>
    <w:r>
      <w:rPr>
        <w:color w:val="0000FF"/>
        <w:sz w:val="20"/>
        <w:lang w:val="en-US"/>
      </w:rPr>
      <w:t>mail</w:t>
    </w:r>
    <w:r w:rsidRPr="002F1B81">
      <w:rPr>
        <w:color w:val="0000FF"/>
        <w:sz w:val="20"/>
      </w:rPr>
      <w:t xml:space="preserve">: </w:t>
    </w:r>
    <w:r>
      <w:rPr>
        <w:color w:val="0000FF"/>
        <w:sz w:val="20"/>
        <w:lang w:val="en-US"/>
      </w:rPr>
      <w:t>info</w:t>
    </w:r>
    <w:r w:rsidRPr="00262AB1">
      <w:rPr>
        <w:color w:val="0000FF"/>
        <w:sz w:val="20"/>
      </w:rPr>
      <w:t>@</w:t>
    </w:r>
    <w:proofErr w:type="spellStart"/>
    <w:r>
      <w:rPr>
        <w:color w:val="0000FF"/>
        <w:sz w:val="20"/>
        <w:lang w:val="en-US"/>
      </w:rPr>
      <w:t>aospm</w:t>
    </w:r>
    <w:proofErr w:type="spellEnd"/>
    <w:r w:rsidRPr="00262AB1">
      <w:rPr>
        <w:color w:val="0000FF"/>
        <w:sz w:val="20"/>
      </w:rPr>
      <w:t>.</w:t>
    </w:r>
    <w:r>
      <w:rPr>
        <w:color w:val="0000FF"/>
        <w:sz w:val="20"/>
        <w:lang w:val="en-US"/>
      </w:rPr>
      <w:t>org</w:t>
    </w:r>
  </w:p>
  <w:p w14:paraId="626419CF" w14:textId="77777777" w:rsidR="005E26C8" w:rsidRPr="002F1B81" w:rsidRDefault="005E26C8" w:rsidP="00532A04">
    <w:pPr>
      <w:jc w:val="right"/>
      <w:rPr>
        <w:color w:val="0000FF"/>
        <w:sz w:val="20"/>
      </w:rPr>
    </w:pPr>
  </w:p>
  <w:p w14:paraId="24AB1F07" w14:textId="77777777" w:rsidR="005E26C8" w:rsidRDefault="005E2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963"/>
    <w:multiLevelType w:val="hybridMultilevel"/>
    <w:tmpl w:val="D58608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3223AE"/>
    <w:multiLevelType w:val="hybridMultilevel"/>
    <w:tmpl w:val="FC3AE9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B794A68"/>
    <w:multiLevelType w:val="hybridMultilevel"/>
    <w:tmpl w:val="6EBA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310"/>
    <w:multiLevelType w:val="hybridMultilevel"/>
    <w:tmpl w:val="E6FE3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B6A70"/>
    <w:multiLevelType w:val="hybridMultilevel"/>
    <w:tmpl w:val="22D81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D75AD"/>
    <w:multiLevelType w:val="hybridMultilevel"/>
    <w:tmpl w:val="6E62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AC1"/>
    <w:multiLevelType w:val="hybridMultilevel"/>
    <w:tmpl w:val="C7766F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C14EA7"/>
    <w:multiLevelType w:val="multilevel"/>
    <w:tmpl w:val="0BA2A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EA26140"/>
    <w:multiLevelType w:val="hybridMultilevel"/>
    <w:tmpl w:val="26B44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B22DA"/>
    <w:multiLevelType w:val="hybridMultilevel"/>
    <w:tmpl w:val="BB1A7D58"/>
    <w:lvl w:ilvl="0" w:tplc="66623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73EF"/>
    <w:multiLevelType w:val="hybridMultilevel"/>
    <w:tmpl w:val="5E321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20697"/>
    <w:multiLevelType w:val="hybridMultilevel"/>
    <w:tmpl w:val="E10C1DF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435444A"/>
    <w:multiLevelType w:val="hybridMultilevel"/>
    <w:tmpl w:val="D6E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0E97"/>
    <w:multiLevelType w:val="hybridMultilevel"/>
    <w:tmpl w:val="CCEAD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A051A0"/>
    <w:multiLevelType w:val="hybridMultilevel"/>
    <w:tmpl w:val="78DE8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5152F"/>
    <w:multiLevelType w:val="hybridMultilevel"/>
    <w:tmpl w:val="E3FCD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232E60"/>
    <w:multiLevelType w:val="hybridMultilevel"/>
    <w:tmpl w:val="740A36CA"/>
    <w:lvl w:ilvl="0" w:tplc="414207A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1999"/>
    <w:multiLevelType w:val="multilevel"/>
    <w:tmpl w:val="778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6F93971"/>
    <w:multiLevelType w:val="hybridMultilevel"/>
    <w:tmpl w:val="A886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6CF"/>
    <w:multiLevelType w:val="hybridMultilevel"/>
    <w:tmpl w:val="8816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59B7"/>
    <w:multiLevelType w:val="hybridMultilevel"/>
    <w:tmpl w:val="2DBE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D92"/>
    <w:multiLevelType w:val="hybridMultilevel"/>
    <w:tmpl w:val="AC34B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FF6163"/>
    <w:multiLevelType w:val="hybridMultilevel"/>
    <w:tmpl w:val="9F4A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7436"/>
    <w:multiLevelType w:val="hybridMultilevel"/>
    <w:tmpl w:val="31BC6F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296703"/>
    <w:multiLevelType w:val="hybridMultilevel"/>
    <w:tmpl w:val="5E88D9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3F67CC6"/>
    <w:multiLevelType w:val="hybridMultilevel"/>
    <w:tmpl w:val="2E002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742718"/>
    <w:multiLevelType w:val="hybridMultilevel"/>
    <w:tmpl w:val="F120DA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6091D8F"/>
    <w:multiLevelType w:val="hybridMultilevel"/>
    <w:tmpl w:val="7E6A20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32352E"/>
    <w:multiLevelType w:val="hybridMultilevel"/>
    <w:tmpl w:val="1834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21994"/>
    <w:multiLevelType w:val="hybridMultilevel"/>
    <w:tmpl w:val="E730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90F23"/>
    <w:multiLevelType w:val="hybridMultilevel"/>
    <w:tmpl w:val="B834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26D1E"/>
    <w:multiLevelType w:val="hybridMultilevel"/>
    <w:tmpl w:val="9CB2F6E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4F953B3B"/>
    <w:multiLevelType w:val="hybridMultilevel"/>
    <w:tmpl w:val="89AE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11D1"/>
    <w:multiLevelType w:val="multilevel"/>
    <w:tmpl w:val="839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2CF1D16"/>
    <w:multiLevelType w:val="hybridMultilevel"/>
    <w:tmpl w:val="167269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E74A40"/>
    <w:multiLevelType w:val="hybridMultilevel"/>
    <w:tmpl w:val="63A4F0DC"/>
    <w:lvl w:ilvl="0" w:tplc="34864C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9444FA7"/>
    <w:multiLevelType w:val="hybridMultilevel"/>
    <w:tmpl w:val="F3662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560F23"/>
    <w:multiLevelType w:val="hybridMultilevel"/>
    <w:tmpl w:val="09F2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00AB5"/>
    <w:multiLevelType w:val="hybridMultilevel"/>
    <w:tmpl w:val="01D49C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E201691"/>
    <w:multiLevelType w:val="multilevel"/>
    <w:tmpl w:val="B3E01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E643C7F"/>
    <w:multiLevelType w:val="hybridMultilevel"/>
    <w:tmpl w:val="9CEECA58"/>
    <w:lvl w:ilvl="0" w:tplc="FE20BB86">
      <w:start w:val="1"/>
      <w:numFmt w:val="decimal"/>
      <w:lvlText w:val="%1."/>
      <w:lvlJc w:val="left"/>
      <w:pPr>
        <w:ind w:left="486" w:hanging="360"/>
      </w:pPr>
      <w:rPr>
        <w:rFonts w:eastAsia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1" w15:restartNumberingAfterBreak="0">
    <w:nsid w:val="72C3014E"/>
    <w:multiLevelType w:val="hybridMultilevel"/>
    <w:tmpl w:val="706E95C0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737B3"/>
    <w:multiLevelType w:val="hybridMultilevel"/>
    <w:tmpl w:val="369C457E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BA5C4B"/>
    <w:multiLevelType w:val="hybridMultilevel"/>
    <w:tmpl w:val="E632B162"/>
    <w:lvl w:ilvl="0" w:tplc="5A387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42ACB"/>
    <w:multiLevelType w:val="hybridMultilevel"/>
    <w:tmpl w:val="D19CF248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43"/>
  </w:num>
  <w:num w:numId="4">
    <w:abstractNumId w:val="9"/>
  </w:num>
  <w:num w:numId="5">
    <w:abstractNumId w:val="29"/>
  </w:num>
  <w:num w:numId="6">
    <w:abstractNumId w:val="11"/>
  </w:num>
  <w:num w:numId="7">
    <w:abstractNumId w:val="31"/>
  </w:num>
  <w:num w:numId="8">
    <w:abstractNumId w:val="4"/>
  </w:num>
  <w:num w:numId="9">
    <w:abstractNumId w:val="36"/>
  </w:num>
  <w:num w:numId="10">
    <w:abstractNumId w:val="21"/>
  </w:num>
  <w:num w:numId="11">
    <w:abstractNumId w:val="27"/>
  </w:num>
  <w:num w:numId="12">
    <w:abstractNumId w:val="42"/>
  </w:num>
  <w:num w:numId="13">
    <w:abstractNumId w:val="44"/>
  </w:num>
  <w:num w:numId="14">
    <w:abstractNumId w:val="41"/>
  </w:num>
  <w:num w:numId="15">
    <w:abstractNumId w:val="8"/>
  </w:num>
  <w:num w:numId="16">
    <w:abstractNumId w:val="16"/>
  </w:num>
  <w:num w:numId="17">
    <w:abstractNumId w:val="3"/>
  </w:num>
  <w:num w:numId="18">
    <w:abstractNumId w:val="25"/>
  </w:num>
  <w:num w:numId="19">
    <w:abstractNumId w:val="10"/>
  </w:num>
  <w:num w:numId="20">
    <w:abstractNumId w:val="34"/>
  </w:num>
  <w:num w:numId="21">
    <w:abstractNumId w:val="14"/>
  </w:num>
  <w:num w:numId="22">
    <w:abstractNumId w:val="37"/>
  </w:num>
  <w:num w:numId="23">
    <w:abstractNumId w:val="32"/>
  </w:num>
  <w:num w:numId="24">
    <w:abstractNumId w:val="28"/>
  </w:num>
  <w:num w:numId="25">
    <w:abstractNumId w:val="12"/>
  </w:num>
  <w:num w:numId="26">
    <w:abstractNumId w:val="18"/>
  </w:num>
  <w:num w:numId="27">
    <w:abstractNumId w:val="19"/>
  </w:num>
  <w:num w:numId="28">
    <w:abstractNumId w:val="30"/>
  </w:num>
  <w:num w:numId="29">
    <w:abstractNumId w:val="5"/>
  </w:num>
  <w:num w:numId="30">
    <w:abstractNumId w:val="33"/>
  </w:num>
  <w:num w:numId="31">
    <w:abstractNumId w:val="22"/>
  </w:num>
  <w:num w:numId="32">
    <w:abstractNumId w:val="40"/>
  </w:num>
  <w:num w:numId="33">
    <w:abstractNumId w:val="20"/>
  </w:num>
  <w:num w:numId="34">
    <w:abstractNumId w:val="2"/>
  </w:num>
  <w:num w:numId="35">
    <w:abstractNumId w:val="35"/>
  </w:num>
  <w:num w:numId="36">
    <w:abstractNumId w:val="7"/>
  </w:num>
  <w:num w:numId="37">
    <w:abstractNumId w:val="23"/>
  </w:num>
  <w:num w:numId="38">
    <w:abstractNumId w:val="13"/>
  </w:num>
  <w:num w:numId="39">
    <w:abstractNumId w:val="15"/>
  </w:num>
  <w:num w:numId="40">
    <w:abstractNumId w:val="38"/>
  </w:num>
  <w:num w:numId="41">
    <w:abstractNumId w:val="17"/>
  </w:num>
  <w:num w:numId="42">
    <w:abstractNumId w:val="0"/>
  </w:num>
  <w:num w:numId="43">
    <w:abstractNumId w:val="1"/>
  </w:num>
  <w:num w:numId="44">
    <w:abstractNumId w:val="2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0D"/>
    <w:rsid w:val="00003304"/>
    <w:rsid w:val="000456AD"/>
    <w:rsid w:val="00046ECC"/>
    <w:rsid w:val="0005535A"/>
    <w:rsid w:val="000606D1"/>
    <w:rsid w:val="00064D0C"/>
    <w:rsid w:val="000710C5"/>
    <w:rsid w:val="00071EDB"/>
    <w:rsid w:val="00092EBC"/>
    <w:rsid w:val="000935E7"/>
    <w:rsid w:val="00096576"/>
    <w:rsid w:val="000B0967"/>
    <w:rsid w:val="000D3488"/>
    <w:rsid w:val="000F0F12"/>
    <w:rsid w:val="000F42E2"/>
    <w:rsid w:val="00116257"/>
    <w:rsid w:val="00145A88"/>
    <w:rsid w:val="00146CBD"/>
    <w:rsid w:val="0015053E"/>
    <w:rsid w:val="00152E52"/>
    <w:rsid w:val="00176D20"/>
    <w:rsid w:val="00180665"/>
    <w:rsid w:val="00181A49"/>
    <w:rsid w:val="00196C2D"/>
    <w:rsid w:val="001A47D0"/>
    <w:rsid w:val="001B2B68"/>
    <w:rsid w:val="001C62ED"/>
    <w:rsid w:val="001E0786"/>
    <w:rsid w:val="00203B7D"/>
    <w:rsid w:val="00206223"/>
    <w:rsid w:val="00214C81"/>
    <w:rsid w:val="0021700E"/>
    <w:rsid w:val="002317CB"/>
    <w:rsid w:val="0025212F"/>
    <w:rsid w:val="00262AB1"/>
    <w:rsid w:val="00282CF9"/>
    <w:rsid w:val="002918EC"/>
    <w:rsid w:val="0029372D"/>
    <w:rsid w:val="002B35A2"/>
    <w:rsid w:val="002C580D"/>
    <w:rsid w:val="002D3475"/>
    <w:rsid w:val="002E0848"/>
    <w:rsid w:val="002E4B8D"/>
    <w:rsid w:val="003111F2"/>
    <w:rsid w:val="00312BA1"/>
    <w:rsid w:val="00332C09"/>
    <w:rsid w:val="00371731"/>
    <w:rsid w:val="00397BEC"/>
    <w:rsid w:val="003C732F"/>
    <w:rsid w:val="003D3181"/>
    <w:rsid w:val="003F0DD0"/>
    <w:rsid w:val="003F171D"/>
    <w:rsid w:val="003F56D0"/>
    <w:rsid w:val="004276C9"/>
    <w:rsid w:val="00431EF4"/>
    <w:rsid w:val="004446B1"/>
    <w:rsid w:val="00464BC6"/>
    <w:rsid w:val="004678EC"/>
    <w:rsid w:val="00470320"/>
    <w:rsid w:val="0047466D"/>
    <w:rsid w:val="00490720"/>
    <w:rsid w:val="00496819"/>
    <w:rsid w:val="004B1FE2"/>
    <w:rsid w:val="004B3880"/>
    <w:rsid w:val="004C2BE7"/>
    <w:rsid w:val="004C6D67"/>
    <w:rsid w:val="004C7C43"/>
    <w:rsid w:val="004D53DE"/>
    <w:rsid w:val="004E21F6"/>
    <w:rsid w:val="004E7F0D"/>
    <w:rsid w:val="00504708"/>
    <w:rsid w:val="00504BC8"/>
    <w:rsid w:val="00523B56"/>
    <w:rsid w:val="00525326"/>
    <w:rsid w:val="00532A04"/>
    <w:rsid w:val="005509B5"/>
    <w:rsid w:val="00586592"/>
    <w:rsid w:val="00595069"/>
    <w:rsid w:val="005A08C3"/>
    <w:rsid w:val="005A30ED"/>
    <w:rsid w:val="005C7B5C"/>
    <w:rsid w:val="005D2401"/>
    <w:rsid w:val="005E248D"/>
    <w:rsid w:val="005E26C8"/>
    <w:rsid w:val="00600A2F"/>
    <w:rsid w:val="0061749B"/>
    <w:rsid w:val="00630F2C"/>
    <w:rsid w:val="00635074"/>
    <w:rsid w:val="006556F9"/>
    <w:rsid w:val="006C773D"/>
    <w:rsid w:val="006D227F"/>
    <w:rsid w:val="006E0D95"/>
    <w:rsid w:val="006E638D"/>
    <w:rsid w:val="006F5F3E"/>
    <w:rsid w:val="00702F5F"/>
    <w:rsid w:val="007145DC"/>
    <w:rsid w:val="0071790C"/>
    <w:rsid w:val="00732970"/>
    <w:rsid w:val="00742958"/>
    <w:rsid w:val="00745CBC"/>
    <w:rsid w:val="00751081"/>
    <w:rsid w:val="00762F79"/>
    <w:rsid w:val="007747D0"/>
    <w:rsid w:val="00787200"/>
    <w:rsid w:val="007B41B9"/>
    <w:rsid w:val="007B4C4F"/>
    <w:rsid w:val="007D647B"/>
    <w:rsid w:val="007E44BC"/>
    <w:rsid w:val="007F71FE"/>
    <w:rsid w:val="00815026"/>
    <w:rsid w:val="0082032B"/>
    <w:rsid w:val="00885940"/>
    <w:rsid w:val="008A1F90"/>
    <w:rsid w:val="008B74CA"/>
    <w:rsid w:val="008C0685"/>
    <w:rsid w:val="008D27EA"/>
    <w:rsid w:val="008E3A9C"/>
    <w:rsid w:val="009033CA"/>
    <w:rsid w:val="00913924"/>
    <w:rsid w:val="00917B03"/>
    <w:rsid w:val="00917FCA"/>
    <w:rsid w:val="00942DD9"/>
    <w:rsid w:val="00944482"/>
    <w:rsid w:val="009547A3"/>
    <w:rsid w:val="00956F2B"/>
    <w:rsid w:val="0096713D"/>
    <w:rsid w:val="00980DE7"/>
    <w:rsid w:val="009843F4"/>
    <w:rsid w:val="009934D0"/>
    <w:rsid w:val="009A0232"/>
    <w:rsid w:val="009E36A5"/>
    <w:rsid w:val="009E46D2"/>
    <w:rsid w:val="009F2B36"/>
    <w:rsid w:val="00A067C4"/>
    <w:rsid w:val="00A13FE7"/>
    <w:rsid w:val="00A56AAB"/>
    <w:rsid w:val="00A64622"/>
    <w:rsid w:val="00A74791"/>
    <w:rsid w:val="00A76449"/>
    <w:rsid w:val="00AB33F1"/>
    <w:rsid w:val="00AE1298"/>
    <w:rsid w:val="00AE191B"/>
    <w:rsid w:val="00AE1A3E"/>
    <w:rsid w:val="00AF2287"/>
    <w:rsid w:val="00AF2621"/>
    <w:rsid w:val="00AF4B80"/>
    <w:rsid w:val="00B11C93"/>
    <w:rsid w:val="00B31827"/>
    <w:rsid w:val="00B35ECD"/>
    <w:rsid w:val="00B41159"/>
    <w:rsid w:val="00B57F99"/>
    <w:rsid w:val="00B708C8"/>
    <w:rsid w:val="00B709D0"/>
    <w:rsid w:val="00B7645C"/>
    <w:rsid w:val="00B77F65"/>
    <w:rsid w:val="00B830A9"/>
    <w:rsid w:val="00B93761"/>
    <w:rsid w:val="00BA6988"/>
    <w:rsid w:val="00BB038E"/>
    <w:rsid w:val="00BB7CE5"/>
    <w:rsid w:val="00BD4269"/>
    <w:rsid w:val="00BE04C8"/>
    <w:rsid w:val="00BE315E"/>
    <w:rsid w:val="00BE7137"/>
    <w:rsid w:val="00C23D50"/>
    <w:rsid w:val="00C24FE4"/>
    <w:rsid w:val="00C401E0"/>
    <w:rsid w:val="00C43950"/>
    <w:rsid w:val="00C51DE6"/>
    <w:rsid w:val="00C56674"/>
    <w:rsid w:val="00C73AD9"/>
    <w:rsid w:val="00CA7950"/>
    <w:rsid w:val="00CF5E1B"/>
    <w:rsid w:val="00D03D57"/>
    <w:rsid w:val="00D21EB0"/>
    <w:rsid w:val="00D44A3E"/>
    <w:rsid w:val="00D567E9"/>
    <w:rsid w:val="00D627F4"/>
    <w:rsid w:val="00D63AFA"/>
    <w:rsid w:val="00D64B56"/>
    <w:rsid w:val="00D67D8F"/>
    <w:rsid w:val="00D753C5"/>
    <w:rsid w:val="00D76F42"/>
    <w:rsid w:val="00DA144C"/>
    <w:rsid w:val="00DD60A2"/>
    <w:rsid w:val="00DF3545"/>
    <w:rsid w:val="00E01F46"/>
    <w:rsid w:val="00E1078F"/>
    <w:rsid w:val="00E12A86"/>
    <w:rsid w:val="00E21137"/>
    <w:rsid w:val="00E23D75"/>
    <w:rsid w:val="00E700C1"/>
    <w:rsid w:val="00EA1264"/>
    <w:rsid w:val="00ED6F69"/>
    <w:rsid w:val="00EF0D64"/>
    <w:rsid w:val="00EF39F2"/>
    <w:rsid w:val="00EF40BA"/>
    <w:rsid w:val="00F14A8D"/>
    <w:rsid w:val="00F160D0"/>
    <w:rsid w:val="00F44C5D"/>
    <w:rsid w:val="00F5319B"/>
    <w:rsid w:val="00F6572E"/>
    <w:rsid w:val="00F743B3"/>
    <w:rsid w:val="00FA34A4"/>
    <w:rsid w:val="00FB14EF"/>
    <w:rsid w:val="00FB4DFD"/>
    <w:rsid w:val="00FD5CB2"/>
    <w:rsid w:val="00FF0569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2D895"/>
  <w15:docId w15:val="{78E2EE63-2950-4DE9-BB51-7BD14C16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E1B"/>
  </w:style>
  <w:style w:type="character" w:styleId="a5">
    <w:name w:val="page number"/>
    <w:basedOn w:val="a0"/>
    <w:uiPriority w:val="99"/>
    <w:semiHidden/>
    <w:unhideWhenUsed/>
    <w:rsid w:val="00CF5E1B"/>
  </w:style>
  <w:style w:type="paragraph" w:styleId="a6">
    <w:name w:val="footer"/>
    <w:basedOn w:val="a"/>
    <w:link w:val="a7"/>
    <w:uiPriority w:val="99"/>
    <w:unhideWhenUsed/>
    <w:rsid w:val="00532A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A04"/>
  </w:style>
  <w:style w:type="paragraph" w:styleId="a8">
    <w:name w:val="List Paragraph"/>
    <w:basedOn w:val="a"/>
    <w:link w:val="a9"/>
    <w:uiPriority w:val="34"/>
    <w:qFormat/>
    <w:rsid w:val="00BB038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a">
    <w:name w:val="Hyperlink"/>
    <w:basedOn w:val="a0"/>
    <w:uiPriority w:val="99"/>
    <w:unhideWhenUsed/>
    <w:rsid w:val="00C51DE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160D0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0935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0935E7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C7B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B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1502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paragraph" w:styleId="af">
    <w:name w:val="No Spacing"/>
    <w:uiPriority w:val="1"/>
    <w:qFormat/>
    <w:rsid w:val="00D21EB0"/>
  </w:style>
  <w:style w:type="table" w:customStyle="1" w:styleId="1">
    <w:name w:val="Сетка таблицы светлая1"/>
    <w:basedOn w:val="a1"/>
    <w:uiPriority w:val="40"/>
    <w:rsid w:val="00D21E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Placeholder Text"/>
    <w:basedOn w:val="a0"/>
    <w:uiPriority w:val="99"/>
    <w:semiHidden/>
    <w:rsid w:val="004C7C43"/>
    <w:rPr>
      <w:color w:val="808080"/>
    </w:rPr>
  </w:style>
  <w:style w:type="paragraph" w:styleId="af1">
    <w:name w:val="Normal (Web)"/>
    <w:basedOn w:val="a"/>
    <w:uiPriority w:val="99"/>
    <w:unhideWhenUsed/>
    <w:rsid w:val="003C73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2">
    <w:name w:val="Strong"/>
    <w:basedOn w:val="a0"/>
    <w:uiPriority w:val="22"/>
    <w:qFormat/>
    <w:rsid w:val="003C7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spm.ru/metodicheskie-materialy" TargetMode="External"/><Relationship Id="rId13" Type="http://schemas.openxmlformats.org/officeDocument/2006/relationships/hyperlink" Target="https://disk.yandex.ru/i/5ue7VHZkn0dD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w63Wy8ED-FSg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SaaMXmM4ZiK-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ospm.ru/metodicheskie-materialy/metodicheskie-materialy-dlya-roditele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ospm.ru/metodicheskie-materialy/metodicheskie-materialy-dlya-uchitelej" TargetMode="External"/><Relationship Id="rId14" Type="http://schemas.openxmlformats.org/officeDocument/2006/relationships/hyperlink" Target="https://disk.yandex.ru/d/DUw9JpXfxV5ud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7B5CA-E25F-4AFF-9193-4ABE353E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Устинов</dc:creator>
  <cp:lastModifiedBy>Владимир</cp:lastModifiedBy>
  <cp:revision>2</cp:revision>
  <dcterms:created xsi:type="dcterms:W3CDTF">2022-03-30T20:06:00Z</dcterms:created>
  <dcterms:modified xsi:type="dcterms:W3CDTF">2022-03-30T20:06:00Z</dcterms:modified>
</cp:coreProperties>
</file>